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D0953" w14:textId="77777777" w:rsidR="00AD2920" w:rsidRPr="00242FE2" w:rsidRDefault="00AD2920" w:rsidP="00675DC0">
      <w:pPr>
        <w:pStyle w:val="Title"/>
        <w:rPr>
          <w:rFonts w:ascii="Calibri" w:eastAsia="Calibri" w:hAnsi="Calibri" w:cs="Times New Roman"/>
          <w:sz w:val="28"/>
          <w:szCs w:val="28"/>
          <w:u w:val="none"/>
        </w:rPr>
      </w:pPr>
      <w:r w:rsidRPr="00242FE2">
        <w:rPr>
          <w:rFonts w:ascii="Calibri" w:eastAsia="Calibri" w:hAnsi="Calibri" w:cs="Times New Roman"/>
          <w:sz w:val="28"/>
          <w:szCs w:val="28"/>
          <w:u w:val="none"/>
        </w:rPr>
        <w:t>JOB DESCRIPTION</w:t>
      </w:r>
    </w:p>
    <w:p w14:paraId="4FBB7285" w14:textId="77777777" w:rsidR="00AD2920" w:rsidRPr="00242FE2" w:rsidRDefault="00AD2920" w:rsidP="00675DC0">
      <w:pPr>
        <w:jc w:val="center"/>
        <w:rPr>
          <w:rFonts w:ascii="Calibri" w:hAnsi="Calibri" w:cs="Tahoma"/>
          <w:b/>
          <w:sz w:val="24"/>
          <w:szCs w:val="24"/>
          <w:u w:val="single"/>
        </w:rPr>
      </w:pPr>
    </w:p>
    <w:p w14:paraId="65252916" w14:textId="77777777" w:rsidR="00AD2920" w:rsidRPr="00242FE2" w:rsidRDefault="00AD2920" w:rsidP="00675DC0">
      <w:pPr>
        <w:jc w:val="center"/>
        <w:rPr>
          <w:rFonts w:ascii="Calibri" w:hAnsi="Calibri" w:cs="Tahoma"/>
          <w:b/>
          <w:sz w:val="24"/>
          <w:szCs w:val="24"/>
          <w:u w:val="single"/>
        </w:rPr>
      </w:pPr>
    </w:p>
    <w:p w14:paraId="5DA629DA" w14:textId="77777777" w:rsidR="00AD2920" w:rsidRPr="00242FE2" w:rsidRDefault="00AD2920" w:rsidP="00675DC0">
      <w:pPr>
        <w:rPr>
          <w:rFonts w:ascii="Calibri" w:hAnsi="Calibri" w:cs="Tahoma"/>
          <w:b/>
          <w:sz w:val="24"/>
          <w:szCs w:val="24"/>
          <w:u w:val="single"/>
        </w:rPr>
      </w:pPr>
    </w:p>
    <w:p w14:paraId="4AA06982" w14:textId="77777777" w:rsidR="00AD2920" w:rsidRPr="00242FE2" w:rsidRDefault="00AD2920" w:rsidP="00675DC0">
      <w:pPr>
        <w:tabs>
          <w:tab w:val="left" w:pos="2835"/>
        </w:tabs>
        <w:rPr>
          <w:rFonts w:ascii="Calibri" w:eastAsia="Calibri" w:hAnsi="Calibri"/>
          <w:b/>
          <w:sz w:val="28"/>
          <w:szCs w:val="28"/>
        </w:rPr>
      </w:pPr>
      <w:r w:rsidRPr="00242FE2">
        <w:rPr>
          <w:rFonts w:ascii="Calibri" w:eastAsia="Calibri" w:hAnsi="Calibri"/>
          <w:b/>
          <w:sz w:val="28"/>
          <w:szCs w:val="28"/>
        </w:rPr>
        <w:t>JOB TITLE:</w:t>
      </w:r>
      <w:r w:rsidRPr="00242FE2">
        <w:rPr>
          <w:rFonts w:ascii="Calibri" w:eastAsia="Calibri" w:hAnsi="Calibri"/>
          <w:b/>
          <w:sz w:val="28"/>
          <w:szCs w:val="28"/>
        </w:rPr>
        <w:tab/>
        <w:t>SALARIED GENERAL PRACTITIONER</w:t>
      </w:r>
    </w:p>
    <w:p w14:paraId="06FC8DDA" w14:textId="77777777" w:rsidR="00AD2920" w:rsidRPr="00242FE2" w:rsidRDefault="00AD2920" w:rsidP="00675DC0">
      <w:pPr>
        <w:tabs>
          <w:tab w:val="left" w:pos="2835"/>
        </w:tabs>
        <w:rPr>
          <w:rFonts w:ascii="Calibri" w:eastAsia="Calibri" w:hAnsi="Calibri"/>
          <w:b/>
          <w:sz w:val="28"/>
          <w:szCs w:val="28"/>
        </w:rPr>
      </w:pPr>
    </w:p>
    <w:p w14:paraId="21DA8DB5" w14:textId="6A24388C" w:rsidR="00AD2920" w:rsidRPr="00242FE2" w:rsidRDefault="00AD2920" w:rsidP="00675DC0">
      <w:pPr>
        <w:tabs>
          <w:tab w:val="left" w:pos="2835"/>
        </w:tabs>
        <w:rPr>
          <w:rFonts w:ascii="Calibri" w:eastAsia="Calibri" w:hAnsi="Calibri"/>
          <w:b/>
          <w:sz w:val="28"/>
          <w:szCs w:val="28"/>
        </w:rPr>
      </w:pPr>
      <w:r w:rsidRPr="00242FE2">
        <w:rPr>
          <w:rFonts w:ascii="Calibri" w:eastAsia="Calibri" w:hAnsi="Calibri"/>
          <w:b/>
          <w:sz w:val="28"/>
          <w:szCs w:val="28"/>
        </w:rPr>
        <w:t>REPORTS TO:</w:t>
      </w:r>
      <w:r w:rsidRPr="00242FE2">
        <w:rPr>
          <w:rFonts w:ascii="Calibri" w:eastAsia="Calibri" w:hAnsi="Calibri"/>
          <w:b/>
          <w:sz w:val="28"/>
          <w:szCs w:val="28"/>
        </w:rPr>
        <w:tab/>
      </w:r>
      <w:r w:rsidR="00EB21BE">
        <w:rPr>
          <w:rFonts w:ascii="Calibri" w:eastAsia="Calibri" w:hAnsi="Calibri"/>
          <w:b/>
          <w:sz w:val="28"/>
          <w:szCs w:val="28"/>
        </w:rPr>
        <w:t xml:space="preserve">Practice Clinical Lead </w:t>
      </w:r>
      <w:r w:rsidR="00E31468">
        <w:rPr>
          <w:rFonts w:ascii="Calibri" w:eastAsia="Calibri" w:hAnsi="Calibri"/>
          <w:b/>
          <w:sz w:val="28"/>
          <w:szCs w:val="28"/>
        </w:rPr>
        <w:t xml:space="preserve">(Clinically) </w:t>
      </w:r>
    </w:p>
    <w:p w14:paraId="220EE6FE" w14:textId="7F69BB80" w:rsidR="00AD2920" w:rsidRPr="00242FE2" w:rsidRDefault="00AD2920" w:rsidP="00675DC0">
      <w:pPr>
        <w:tabs>
          <w:tab w:val="left" w:pos="2835"/>
        </w:tabs>
        <w:rPr>
          <w:rFonts w:ascii="Calibri" w:eastAsia="Calibri" w:hAnsi="Calibri"/>
          <w:b/>
          <w:sz w:val="28"/>
          <w:szCs w:val="28"/>
        </w:rPr>
      </w:pPr>
      <w:r w:rsidRPr="00242FE2">
        <w:rPr>
          <w:rFonts w:ascii="Calibri" w:eastAsia="Calibri" w:hAnsi="Calibri"/>
          <w:b/>
          <w:sz w:val="28"/>
          <w:szCs w:val="28"/>
        </w:rPr>
        <w:tab/>
        <w:t>THE PRACTICE MANAGER (Administratively)</w:t>
      </w:r>
      <w:r w:rsidR="00856C4D">
        <w:rPr>
          <w:rFonts w:ascii="Calibri" w:eastAsia="Calibri" w:hAnsi="Calibri"/>
          <w:b/>
          <w:sz w:val="28"/>
          <w:szCs w:val="28"/>
        </w:rPr>
        <w:tab/>
      </w:r>
      <w:r w:rsidRPr="00242FE2">
        <w:rPr>
          <w:rFonts w:ascii="Calibri" w:eastAsia="Calibri" w:hAnsi="Calibri"/>
          <w:b/>
          <w:sz w:val="28"/>
          <w:szCs w:val="28"/>
        </w:rPr>
        <w:tab/>
      </w:r>
    </w:p>
    <w:p w14:paraId="30C0720B" w14:textId="77777777" w:rsidR="00AD2920" w:rsidRPr="00242FE2" w:rsidRDefault="00AD2920" w:rsidP="00675DC0">
      <w:pPr>
        <w:rPr>
          <w:rFonts w:ascii="Calibri" w:hAnsi="Calibri" w:cs="Tahoma"/>
          <w:sz w:val="24"/>
          <w:szCs w:val="24"/>
        </w:rPr>
      </w:pPr>
    </w:p>
    <w:p w14:paraId="61E3ECAE" w14:textId="77777777" w:rsidR="00AD2920" w:rsidRPr="00242FE2" w:rsidRDefault="00F46C5F" w:rsidP="00675DC0">
      <w:pPr>
        <w:rPr>
          <w:rFonts w:ascii="Calibri" w:hAnsi="Calibri" w:cs="Tahoma"/>
          <w:sz w:val="24"/>
          <w:szCs w:val="24"/>
        </w:rPr>
      </w:pPr>
      <w:r w:rsidRPr="00242FE2">
        <w:rPr>
          <w:rFonts w:ascii="Calibri" w:hAnsi="Calibri" w:cs="Tahoma"/>
          <w:b/>
          <w:sz w:val="24"/>
          <w:szCs w:val="24"/>
        </w:rPr>
        <w:t>Job s</w:t>
      </w:r>
      <w:r w:rsidR="00AD2920" w:rsidRPr="00242FE2">
        <w:rPr>
          <w:rFonts w:ascii="Calibri" w:hAnsi="Calibri" w:cs="Tahoma"/>
          <w:b/>
          <w:sz w:val="24"/>
          <w:szCs w:val="24"/>
        </w:rPr>
        <w:t>ummary:</w:t>
      </w:r>
    </w:p>
    <w:p w14:paraId="7FFBC37F" w14:textId="77777777" w:rsidR="00AD2920" w:rsidRPr="00242FE2" w:rsidRDefault="00AD2920" w:rsidP="00675DC0">
      <w:pPr>
        <w:rPr>
          <w:rFonts w:ascii="Calibri" w:hAnsi="Calibri" w:cs="Tahoma"/>
          <w:sz w:val="24"/>
          <w:szCs w:val="24"/>
        </w:rPr>
      </w:pPr>
    </w:p>
    <w:p w14:paraId="7887DBBD" w14:textId="77777777" w:rsidR="00AD2920" w:rsidRPr="00242FE2" w:rsidRDefault="00AD2920" w:rsidP="00675DC0">
      <w:pPr>
        <w:rPr>
          <w:rFonts w:ascii="Calibri" w:hAnsi="Calibri" w:cs="Tahoma"/>
          <w:sz w:val="24"/>
          <w:szCs w:val="24"/>
        </w:rPr>
      </w:pPr>
      <w:r w:rsidRPr="00242FE2">
        <w:rPr>
          <w:rFonts w:ascii="Calibri" w:hAnsi="Calibri" w:cs="Tahoma"/>
          <w:sz w:val="24"/>
          <w:szCs w:val="24"/>
        </w:rPr>
        <w:t>The post-holder will manage a caseload and deal with a wide range of health needs in a primary care setting, ensuring the highest standards of care for all registered and temporary patients.</w:t>
      </w:r>
    </w:p>
    <w:p w14:paraId="0F05E490" w14:textId="77777777" w:rsidR="00AD2920" w:rsidRPr="00242FE2" w:rsidRDefault="00AD2920" w:rsidP="00675DC0">
      <w:pPr>
        <w:rPr>
          <w:rFonts w:ascii="Calibri" w:hAnsi="Calibri" w:cs="Tahoma"/>
          <w:sz w:val="24"/>
          <w:szCs w:val="24"/>
        </w:rPr>
      </w:pPr>
    </w:p>
    <w:p w14:paraId="701E2860" w14:textId="77777777" w:rsidR="00AD2920" w:rsidRPr="00242FE2" w:rsidRDefault="00F46C5F" w:rsidP="00675DC0">
      <w:pPr>
        <w:rPr>
          <w:rFonts w:ascii="Calibri" w:hAnsi="Calibri" w:cs="Tahoma"/>
          <w:b/>
          <w:sz w:val="24"/>
          <w:szCs w:val="24"/>
        </w:rPr>
      </w:pPr>
      <w:r w:rsidRPr="00242FE2">
        <w:rPr>
          <w:rFonts w:ascii="Calibri" w:hAnsi="Calibri" w:cs="Tahoma"/>
          <w:b/>
          <w:sz w:val="24"/>
          <w:szCs w:val="24"/>
        </w:rPr>
        <w:t>Clinical r</w:t>
      </w:r>
      <w:r w:rsidR="00AD2920" w:rsidRPr="00242FE2">
        <w:rPr>
          <w:rFonts w:ascii="Calibri" w:hAnsi="Calibri" w:cs="Tahoma"/>
          <w:b/>
          <w:sz w:val="24"/>
          <w:szCs w:val="24"/>
        </w:rPr>
        <w:t>esponsibilities:</w:t>
      </w:r>
    </w:p>
    <w:p w14:paraId="4FFFD054" w14:textId="77777777" w:rsidR="00AD2920" w:rsidRPr="00242FE2" w:rsidRDefault="00AD2920" w:rsidP="00675DC0">
      <w:pPr>
        <w:rPr>
          <w:rFonts w:ascii="Calibri" w:hAnsi="Calibri" w:cs="Tahoma"/>
          <w:sz w:val="24"/>
          <w:szCs w:val="24"/>
        </w:rPr>
      </w:pPr>
    </w:p>
    <w:p w14:paraId="23E7FE42" w14:textId="77777777" w:rsidR="00AD2920" w:rsidRPr="00242FE2" w:rsidRDefault="00AD2920" w:rsidP="00675DC0">
      <w:pPr>
        <w:numPr>
          <w:ilvl w:val="0"/>
          <w:numId w:val="27"/>
        </w:numPr>
        <w:rPr>
          <w:rFonts w:ascii="Calibri" w:hAnsi="Calibri" w:cs="Tahoma"/>
          <w:sz w:val="24"/>
          <w:szCs w:val="24"/>
        </w:rPr>
      </w:pPr>
      <w:r w:rsidRPr="00242FE2">
        <w:rPr>
          <w:rFonts w:ascii="Calibri" w:hAnsi="Calibri" w:cs="Tahoma"/>
          <w:sz w:val="24"/>
          <w:szCs w:val="24"/>
        </w:rPr>
        <w:t xml:space="preserve">In accordance with the </w:t>
      </w:r>
      <w:r w:rsidR="00F46C5F" w:rsidRPr="00242FE2">
        <w:rPr>
          <w:rFonts w:ascii="Calibri" w:hAnsi="Calibri" w:cs="Tahoma"/>
          <w:sz w:val="24"/>
          <w:szCs w:val="24"/>
        </w:rPr>
        <w:t>p</w:t>
      </w:r>
      <w:r w:rsidR="00321E81" w:rsidRPr="00242FE2">
        <w:rPr>
          <w:rFonts w:ascii="Calibri" w:hAnsi="Calibri" w:cs="Tahoma"/>
          <w:sz w:val="24"/>
          <w:szCs w:val="24"/>
        </w:rPr>
        <w:t>ractice</w:t>
      </w:r>
      <w:r w:rsidRPr="00242FE2">
        <w:rPr>
          <w:rFonts w:ascii="Calibri" w:hAnsi="Calibri" w:cs="Tahoma"/>
          <w:sz w:val="24"/>
          <w:szCs w:val="24"/>
        </w:rPr>
        <w:t xml:space="preserve"> timetable, as agreed, the post-holder will make </w:t>
      </w:r>
      <w:r w:rsidR="00675DC0" w:rsidRPr="00242FE2">
        <w:rPr>
          <w:rFonts w:ascii="Calibri" w:hAnsi="Calibri" w:cs="Tahoma"/>
          <w:sz w:val="24"/>
          <w:szCs w:val="24"/>
        </w:rPr>
        <w:t>them</w:t>
      </w:r>
      <w:r w:rsidRPr="00242FE2">
        <w:rPr>
          <w:rFonts w:ascii="Calibri" w:hAnsi="Calibri" w:cs="Tahoma"/>
          <w:sz w:val="24"/>
          <w:szCs w:val="24"/>
        </w:rPr>
        <w:t>sel</w:t>
      </w:r>
      <w:r w:rsidR="00675DC0" w:rsidRPr="00242FE2">
        <w:rPr>
          <w:rFonts w:ascii="Calibri" w:hAnsi="Calibri" w:cs="Tahoma"/>
          <w:sz w:val="24"/>
          <w:szCs w:val="24"/>
        </w:rPr>
        <w:t>ves</w:t>
      </w:r>
      <w:r w:rsidRPr="00242FE2">
        <w:rPr>
          <w:rFonts w:ascii="Calibri" w:hAnsi="Calibri" w:cs="Tahoma"/>
          <w:sz w:val="24"/>
          <w:szCs w:val="24"/>
        </w:rPr>
        <w:t xml:space="preserve"> available to undertake a variety of duties</w:t>
      </w:r>
      <w:r w:rsidR="00AB1B6E" w:rsidRPr="00242FE2">
        <w:rPr>
          <w:rFonts w:ascii="Calibri" w:hAnsi="Calibri" w:cs="Tahoma"/>
          <w:sz w:val="24"/>
          <w:szCs w:val="24"/>
        </w:rPr>
        <w:t>,</w:t>
      </w:r>
      <w:r w:rsidRPr="00242FE2">
        <w:rPr>
          <w:rFonts w:ascii="Calibri" w:hAnsi="Calibri" w:cs="Tahoma"/>
          <w:sz w:val="24"/>
          <w:szCs w:val="24"/>
        </w:rPr>
        <w:t xml:space="preserve"> including surgery consultations, telephone consultations and queries, visiting patients at home, checking and signing repeat prescriptions and dealing with queries, paperwork and correspondence in a timely fashion</w:t>
      </w:r>
    </w:p>
    <w:p w14:paraId="1611F85B" w14:textId="77777777" w:rsidR="00AD2920" w:rsidRPr="00242FE2" w:rsidRDefault="00AD2920" w:rsidP="00675DC0">
      <w:pPr>
        <w:numPr>
          <w:ilvl w:val="0"/>
          <w:numId w:val="27"/>
        </w:numPr>
        <w:rPr>
          <w:rFonts w:ascii="Calibri" w:hAnsi="Calibri" w:cs="Tahoma"/>
          <w:sz w:val="24"/>
          <w:szCs w:val="24"/>
        </w:rPr>
      </w:pPr>
      <w:r w:rsidRPr="00242FE2">
        <w:rPr>
          <w:rFonts w:ascii="Calibri" w:hAnsi="Calibri" w:cs="Tahoma"/>
          <w:sz w:val="24"/>
          <w:szCs w:val="24"/>
        </w:rPr>
        <w:t>Making professional, autonomous decisions in relation to presenting problems, whether self-referred or referred from other health care workers within the organisation</w:t>
      </w:r>
    </w:p>
    <w:p w14:paraId="4A716E62" w14:textId="77777777" w:rsidR="00AD2920" w:rsidRPr="00242FE2" w:rsidRDefault="00AD2920" w:rsidP="00675DC0">
      <w:pPr>
        <w:numPr>
          <w:ilvl w:val="0"/>
          <w:numId w:val="27"/>
        </w:numPr>
        <w:rPr>
          <w:rFonts w:ascii="Calibri" w:hAnsi="Calibri" w:cs="Tahoma"/>
          <w:sz w:val="24"/>
          <w:szCs w:val="24"/>
        </w:rPr>
      </w:pPr>
      <w:r w:rsidRPr="00242FE2">
        <w:rPr>
          <w:rFonts w:ascii="Calibri" w:hAnsi="Calibri" w:cs="Tahoma"/>
          <w:sz w:val="24"/>
          <w:szCs w:val="24"/>
        </w:rPr>
        <w:t>Assessing the health care needs of patients with undifferentiated and undiagnosed problems</w:t>
      </w:r>
    </w:p>
    <w:p w14:paraId="7CA48FB2" w14:textId="77777777" w:rsidR="00AD2920" w:rsidRPr="00242FE2" w:rsidRDefault="00AD2920" w:rsidP="00675DC0">
      <w:pPr>
        <w:numPr>
          <w:ilvl w:val="0"/>
          <w:numId w:val="27"/>
        </w:numPr>
        <w:rPr>
          <w:rFonts w:ascii="Calibri" w:hAnsi="Calibri" w:cs="Tahoma"/>
          <w:sz w:val="24"/>
          <w:szCs w:val="24"/>
        </w:rPr>
      </w:pPr>
      <w:r w:rsidRPr="00242FE2">
        <w:rPr>
          <w:rFonts w:ascii="Calibri" w:hAnsi="Calibri" w:cs="Tahoma"/>
          <w:sz w:val="24"/>
          <w:szCs w:val="24"/>
        </w:rPr>
        <w:t>Screening patients for disease risk factors and early signs of illness</w:t>
      </w:r>
    </w:p>
    <w:p w14:paraId="5029A7A9" w14:textId="77777777" w:rsidR="00AD2920" w:rsidRPr="00242FE2" w:rsidRDefault="00AB1B6E" w:rsidP="00675DC0">
      <w:pPr>
        <w:numPr>
          <w:ilvl w:val="0"/>
          <w:numId w:val="27"/>
        </w:numPr>
        <w:rPr>
          <w:rFonts w:ascii="Calibri" w:hAnsi="Calibri" w:cs="Tahoma"/>
          <w:sz w:val="24"/>
          <w:szCs w:val="24"/>
        </w:rPr>
      </w:pPr>
      <w:r>
        <w:rPr>
          <w:rFonts w:ascii="Calibri" w:hAnsi="Calibri" w:cs="Tahoma"/>
          <w:sz w:val="24"/>
          <w:szCs w:val="24"/>
        </w:rPr>
        <w:t>D</w:t>
      </w:r>
      <w:r w:rsidRPr="00AB1B6E">
        <w:rPr>
          <w:rFonts w:ascii="Calibri" w:hAnsi="Calibri" w:cs="Tahoma"/>
          <w:sz w:val="24"/>
          <w:szCs w:val="24"/>
        </w:rPr>
        <w:t>evelo</w:t>
      </w:r>
      <w:r>
        <w:rPr>
          <w:rFonts w:ascii="Calibri" w:hAnsi="Calibri" w:cs="Tahoma"/>
          <w:sz w:val="24"/>
          <w:szCs w:val="24"/>
        </w:rPr>
        <w:t>ping</w:t>
      </w:r>
      <w:r w:rsidRPr="00AB1B6E">
        <w:rPr>
          <w:rFonts w:ascii="Calibri" w:hAnsi="Calibri" w:cs="Tahoma"/>
          <w:sz w:val="24"/>
          <w:szCs w:val="24"/>
        </w:rPr>
        <w:t xml:space="preserve"> care plans for health </w:t>
      </w:r>
      <w:r>
        <w:rPr>
          <w:rFonts w:ascii="Calibri" w:hAnsi="Calibri" w:cs="Tahoma"/>
          <w:sz w:val="24"/>
          <w:szCs w:val="24"/>
        </w:rPr>
        <w:t>i</w:t>
      </w:r>
      <w:r w:rsidR="00AD2920" w:rsidRPr="00242FE2">
        <w:rPr>
          <w:rFonts w:ascii="Calibri" w:hAnsi="Calibri" w:cs="Tahoma"/>
          <w:sz w:val="24"/>
          <w:szCs w:val="24"/>
        </w:rPr>
        <w:t xml:space="preserve">n consultation with patients and in line with current </w:t>
      </w:r>
      <w:r w:rsidR="00F46C5F" w:rsidRPr="00242FE2">
        <w:rPr>
          <w:rFonts w:ascii="Calibri" w:hAnsi="Calibri" w:cs="Tahoma"/>
          <w:sz w:val="24"/>
          <w:szCs w:val="24"/>
        </w:rPr>
        <w:t>p</w:t>
      </w:r>
      <w:r w:rsidR="00321E81" w:rsidRPr="00242FE2">
        <w:rPr>
          <w:rFonts w:ascii="Calibri" w:hAnsi="Calibri" w:cs="Tahoma"/>
          <w:sz w:val="24"/>
          <w:szCs w:val="24"/>
        </w:rPr>
        <w:t>ractice</w:t>
      </w:r>
      <w:r w:rsidRPr="00242FE2">
        <w:rPr>
          <w:rFonts w:ascii="Calibri" w:hAnsi="Calibri" w:cs="Tahoma"/>
          <w:sz w:val="24"/>
          <w:szCs w:val="24"/>
        </w:rPr>
        <w:t xml:space="preserve"> disease management protocols</w:t>
      </w:r>
    </w:p>
    <w:p w14:paraId="6911CBF1" w14:textId="77777777" w:rsidR="00AD2920" w:rsidRPr="00242FE2" w:rsidRDefault="00AD2920" w:rsidP="00675DC0">
      <w:pPr>
        <w:numPr>
          <w:ilvl w:val="0"/>
          <w:numId w:val="27"/>
        </w:numPr>
        <w:rPr>
          <w:rFonts w:ascii="Calibri" w:hAnsi="Calibri" w:cs="Tahoma"/>
          <w:sz w:val="24"/>
          <w:szCs w:val="24"/>
        </w:rPr>
      </w:pPr>
      <w:r w:rsidRPr="00242FE2">
        <w:rPr>
          <w:rFonts w:ascii="Calibri" w:hAnsi="Calibri" w:cs="Tahoma"/>
          <w:sz w:val="24"/>
          <w:szCs w:val="24"/>
        </w:rPr>
        <w:t>Providing counselling and health education</w:t>
      </w:r>
    </w:p>
    <w:p w14:paraId="6AC9DCAD" w14:textId="77777777" w:rsidR="00AD2920" w:rsidRPr="00242FE2" w:rsidRDefault="00AD2920" w:rsidP="00675DC0">
      <w:pPr>
        <w:numPr>
          <w:ilvl w:val="0"/>
          <w:numId w:val="27"/>
        </w:numPr>
        <w:rPr>
          <w:rFonts w:ascii="Calibri" w:hAnsi="Calibri" w:cs="Tahoma"/>
          <w:sz w:val="24"/>
          <w:szCs w:val="24"/>
        </w:rPr>
      </w:pPr>
      <w:r w:rsidRPr="00242FE2">
        <w:rPr>
          <w:rFonts w:ascii="Calibri" w:hAnsi="Calibri" w:cs="Tahoma"/>
          <w:sz w:val="24"/>
          <w:szCs w:val="24"/>
        </w:rPr>
        <w:t>Admitting or discharging patients to and from the caseload and referring to other care providers as appropriate</w:t>
      </w:r>
    </w:p>
    <w:p w14:paraId="5D23C9EA" w14:textId="77777777" w:rsidR="00AD2920" w:rsidRPr="00242FE2" w:rsidRDefault="00AD2920" w:rsidP="00675DC0">
      <w:pPr>
        <w:numPr>
          <w:ilvl w:val="0"/>
          <w:numId w:val="27"/>
        </w:numPr>
        <w:rPr>
          <w:rFonts w:ascii="Calibri" w:hAnsi="Calibri" w:cs="Tahoma"/>
          <w:sz w:val="24"/>
          <w:szCs w:val="24"/>
        </w:rPr>
      </w:pPr>
      <w:r w:rsidRPr="00242FE2">
        <w:rPr>
          <w:rFonts w:ascii="Calibri" w:hAnsi="Calibri" w:cs="Tahoma"/>
          <w:sz w:val="24"/>
          <w:szCs w:val="24"/>
        </w:rPr>
        <w:t>Recording clear and contemporaneous consultation notes to agreed standards</w:t>
      </w:r>
    </w:p>
    <w:p w14:paraId="4105F398" w14:textId="77777777" w:rsidR="00AD2920" w:rsidRPr="00242FE2" w:rsidRDefault="00AD2920" w:rsidP="00675DC0">
      <w:pPr>
        <w:numPr>
          <w:ilvl w:val="0"/>
          <w:numId w:val="27"/>
        </w:numPr>
        <w:rPr>
          <w:rFonts w:ascii="Calibri" w:hAnsi="Calibri" w:cs="Tahoma"/>
          <w:sz w:val="24"/>
          <w:szCs w:val="24"/>
        </w:rPr>
      </w:pPr>
      <w:r w:rsidRPr="00242FE2">
        <w:rPr>
          <w:rFonts w:ascii="Calibri" w:hAnsi="Calibri" w:cs="Tahoma"/>
          <w:sz w:val="24"/>
          <w:szCs w:val="24"/>
        </w:rPr>
        <w:t>Collecting data for audit purposes</w:t>
      </w:r>
    </w:p>
    <w:p w14:paraId="1C5EE30A" w14:textId="77777777" w:rsidR="00AD2920" w:rsidRPr="00242FE2" w:rsidRDefault="00AD2920" w:rsidP="00675DC0">
      <w:pPr>
        <w:numPr>
          <w:ilvl w:val="0"/>
          <w:numId w:val="27"/>
        </w:numPr>
        <w:rPr>
          <w:rFonts w:ascii="Calibri" w:hAnsi="Calibri" w:cs="Tahoma"/>
          <w:sz w:val="24"/>
          <w:szCs w:val="24"/>
        </w:rPr>
      </w:pPr>
      <w:r w:rsidRPr="00242FE2">
        <w:rPr>
          <w:rFonts w:ascii="Calibri" w:hAnsi="Calibri" w:cs="Tahoma"/>
          <w:sz w:val="24"/>
          <w:szCs w:val="24"/>
        </w:rPr>
        <w:t>Compiling and issuing computer-generated acute and repeat prescriptions (avoiding hand-written prescriptions whenever possible)</w:t>
      </w:r>
    </w:p>
    <w:p w14:paraId="7F38C1C8" w14:textId="77777777" w:rsidR="00AD2920" w:rsidRPr="00242FE2" w:rsidRDefault="00AD2920" w:rsidP="00675DC0">
      <w:pPr>
        <w:numPr>
          <w:ilvl w:val="0"/>
          <w:numId w:val="27"/>
        </w:numPr>
        <w:rPr>
          <w:rFonts w:ascii="Calibri" w:hAnsi="Calibri" w:cs="Tahoma"/>
          <w:sz w:val="24"/>
          <w:szCs w:val="24"/>
        </w:rPr>
      </w:pPr>
      <w:r w:rsidRPr="00242FE2">
        <w:rPr>
          <w:rFonts w:ascii="Calibri" w:hAnsi="Calibri" w:cs="Tahoma"/>
          <w:sz w:val="24"/>
          <w:szCs w:val="24"/>
        </w:rPr>
        <w:t xml:space="preserve">Prescribing in accordance with the </w:t>
      </w:r>
      <w:r w:rsidR="00F46C5F" w:rsidRPr="00242FE2">
        <w:rPr>
          <w:rFonts w:ascii="Calibri" w:hAnsi="Calibri" w:cs="Tahoma"/>
          <w:sz w:val="24"/>
          <w:szCs w:val="24"/>
        </w:rPr>
        <w:t>p</w:t>
      </w:r>
      <w:r w:rsidR="00321E81" w:rsidRPr="00242FE2">
        <w:rPr>
          <w:rFonts w:ascii="Calibri" w:hAnsi="Calibri" w:cs="Tahoma"/>
          <w:sz w:val="24"/>
          <w:szCs w:val="24"/>
        </w:rPr>
        <w:t>ractice</w:t>
      </w:r>
      <w:r w:rsidRPr="00242FE2">
        <w:rPr>
          <w:rFonts w:ascii="Calibri" w:hAnsi="Calibri" w:cs="Tahoma"/>
          <w:sz w:val="24"/>
          <w:szCs w:val="24"/>
        </w:rPr>
        <w:t xml:space="preserve"> prescribing formulary (or generically) whenever this is clinically appropriate</w:t>
      </w:r>
    </w:p>
    <w:p w14:paraId="3F6F1CFA" w14:textId="77777777" w:rsidR="00AD2920" w:rsidRPr="00242FE2" w:rsidRDefault="00AD2920" w:rsidP="00675DC0">
      <w:pPr>
        <w:numPr>
          <w:ilvl w:val="0"/>
          <w:numId w:val="27"/>
        </w:numPr>
        <w:rPr>
          <w:rFonts w:ascii="Calibri" w:hAnsi="Calibri" w:cs="Tahoma"/>
          <w:sz w:val="24"/>
          <w:szCs w:val="24"/>
        </w:rPr>
      </w:pPr>
      <w:r w:rsidRPr="00242FE2">
        <w:rPr>
          <w:rFonts w:ascii="Calibri" w:hAnsi="Calibri" w:cs="Tahoma"/>
          <w:sz w:val="24"/>
          <w:szCs w:val="24"/>
        </w:rPr>
        <w:t>In general</w:t>
      </w:r>
      <w:r w:rsidR="00AB1B6E" w:rsidRPr="00242FE2">
        <w:rPr>
          <w:rFonts w:ascii="Calibri" w:hAnsi="Calibri" w:cs="Tahoma"/>
          <w:sz w:val="24"/>
          <w:szCs w:val="24"/>
        </w:rPr>
        <w:t>,</w:t>
      </w:r>
      <w:r w:rsidRPr="00242FE2">
        <w:rPr>
          <w:rFonts w:ascii="Calibri" w:hAnsi="Calibri" w:cs="Tahoma"/>
          <w:sz w:val="24"/>
          <w:szCs w:val="24"/>
        </w:rPr>
        <w:t xml:space="preserve"> the post-holder will be expected to undertake all the normal duties and responsibilities associated with a GP working within primary care. </w:t>
      </w:r>
    </w:p>
    <w:p w14:paraId="24B77E76" w14:textId="77777777" w:rsidR="00AD2920" w:rsidRPr="00242FE2" w:rsidRDefault="00AD2920" w:rsidP="00675DC0">
      <w:pPr>
        <w:rPr>
          <w:rFonts w:ascii="Calibri" w:hAnsi="Calibri" w:cs="Tahoma"/>
          <w:b/>
          <w:sz w:val="24"/>
          <w:szCs w:val="24"/>
          <w:u w:val="single"/>
        </w:rPr>
      </w:pPr>
    </w:p>
    <w:p w14:paraId="2E7B2DF7" w14:textId="77777777" w:rsidR="00856C4D" w:rsidRDefault="00856C4D" w:rsidP="00675DC0">
      <w:pPr>
        <w:rPr>
          <w:rFonts w:ascii="Calibri" w:hAnsi="Calibri" w:cs="Tahoma"/>
          <w:b/>
          <w:sz w:val="24"/>
          <w:szCs w:val="24"/>
        </w:rPr>
      </w:pPr>
    </w:p>
    <w:p w14:paraId="469F1FF1" w14:textId="77777777" w:rsidR="00856C4D" w:rsidRDefault="00856C4D" w:rsidP="00675DC0">
      <w:pPr>
        <w:rPr>
          <w:rFonts w:ascii="Calibri" w:hAnsi="Calibri" w:cs="Tahoma"/>
          <w:b/>
          <w:sz w:val="24"/>
          <w:szCs w:val="24"/>
        </w:rPr>
      </w:pPr>
    </w:p>
    <w:p w14:paraId="619937C4" w14:textId="77777777" w:rsidR="00856C4D" w:rsidRDefault="00856C4D" w:rsidP="00675DC0">
      <w:pPr>
        <w:rPr>
          <w:rFonts w:ascii="Calibri" w:hAnsi="Calibri" w:cs="Tahoma"/>
          <w:b/>
          <w:sz w:val="24"/>
          <w:szCs w:val="24"/>
        </w:rPr>
      </w:pPr>
    </w:p>
    <w:p w14:paraId="4DFD4487" w14:textId="77777777" w:rsidR="00856C4D" w:rsidRDefault="00856C4D" w:rsidP="00675DC0">
      <w:pPr>
        <w:rPr>
          <w:rFonts w:ascii="Calibri" w:hAnsi="Calibri" w:cs="Tahoma"/>
          <w:b/>
          <w:sz w:val="24"/>
          <w:szCs w:val="24"/>
        </w:rPr>
      </w:pPr>
    </w:p>
    <w:p w14:paraId="083ABF38" w14:textId="77777777" w:rsidR="00AD2920" w:rsidRPr="00242FE2" w:rsidRDefault="00AD2920" w:rsidP="00675DC0">
      <w:pPr>
        <w:rPr>
          <w:rFonts w:ascii="Calibri" w:hAnsi="Calibri" w:cs="Tahoma"/>
          <w:b/>
          <w:sz w:val="24"/>
          <w:szCs w:val="24"/>
        </w:rPr>
      </w:pPr>
      <w:r w:rsidRPr="00242FE2">
        <w:rPr>
          <w:rFonts w:ascii="Calibri" w:hAnsi="Calibri" w:cs="Tahoma"/>
          <w:b/>
          <w:sz w:val="24"/>
          <w:szCs w:val="24"/>
        </w:rPr>
        <w:t>Oth</w:t>
      </w:r>
      <w:r w:rsidR="00F46C5F" w:rsidRPr="00242FE2">
        <w:rPr>
          <w:rFonts w:ascii="Calibri" w:hAnsi="Calibri" w:cs="Tahoma"/>
          <w:b/>
          <w:sz w:val="24"/>
          <w:szCs w:val="24"/>
        </w:rPr>
        <w:t>er responsibilities within the o</w:t>
      </w:r>
      <w:r w:rsidRPr="00242FE2">
        <w:rPr>
          <w:rFonts w:ascii="Calibri" w:hAnsi="Calibri" w:cs="Tahoma"/>
          <w:b/>
          <w:sz w:val="24"/>
          <w:szCs w:val="24"/>
        </w:rPr>
        <w:t>rganisation:</w:t>
      </w:r>
    </w:p>
    <w:p w14:paraId="50C68875" w14:textId="77777777" w:rsidR="00AD2920" w:rsidRPr="00242FE2" w:rsidRDefault="00AD2920" w:rsidP="00675DC0">
      <w:pPr>
        <w:rPr>
          <w:rFonts w:ascii="Calibri" w:hAnsi="Calibri" w:cs="Tahoma"/>
          <w:sz w:val="24"/>
          <w:szCs w:val="24"/>
        </w:rPr>
      </w:pPr>
    </w:p>
    <w:p w14:paraId="6B6DC46C" w14:textId="77777777" w:rsidR="00AD2920" w:rsidRPr="00242FE2" w:rsidRDefault="00AD2920" w:rsidP="00675DC0">
      <w:pPr>
        <w:numPr>
          <w:ilvl w:val="0"/>
          <w:numId w:val="27"/>
        </w:numPr>
        <w:rPr>
          <w:rFonts w:ascii="Calibri" w:hAnsi="Calibri" w:cs="Tahoma"/>
          <w:sz w:val="24"/>
          <w:szCs w:val="24"/>
        </w:rPr>
      </w:pPr>
      <w:r w:rsidRPr="00242FE2">
        <w:rPr>
          <w:rFonts w:ascii="Calibri" w:hAnsi="Calibri" w:cs="Tahoma"/>
          <w:sz w:val="24"/>
          <w:szCs w:val="24"/>
        </w:rPr>
        <w:lastRenderedPageBreak/>
        <w:t xml:space="preserve">Awareness of and compliance with all relevant </w:t>
      </w:r>
      <w:r w:rsidR="00F46C5F" w:rsidRPr="00242FE2">
        <w:rPr>
          <w:rFonts w:ascii="Calibri" w:hAnsi="Calibri" w:cs="Tahoma"/>
          <w:sz w:val="24"/>
          <w:szCs w:val="24"/>
        </w:rPr>
        <w:t>p</w:t>
      </w:r>
      <w:r w:rsidR="00321E81" w:rsidRPr="00242FE2">
        <w:rPr>
          <w:rFonts w:ascii="Calibri" w:hAnsi="Calibri" w:cs="Tahoma"/>
          <w:sz w:val="24"/>
          <w:szCs w:val="24"/>
        </w:rPr>
        <w:t>ractice</w:t>
      </w:r>
      <w:r w:rsidRPr="00242FE2">
        <w:rPr>
          <w:rFonts w:ascii="Calibri" w:hAnsi="Calibri" w:cs="Tahoma"/>
          <w:sz w:val="24"/>
          <w:szCs w:val="24"/>
        </w:rPr>
        <w:t xml:space="preserve"> policies/guidelines, e</w:t>
      </w:r>
      <w:r w:rsidR="00321E81" w:rsidRPr="00242FE2">
        <w:rPr>
          <w:rFonts w:ascii="Calibri" w:hAnsi="Calibri" w:cs="Tahoma"/>
          <w:sz w:val="24"/>
          <w:szCs w:val="24"/>
        </w:rPr>
        <w:t>.</w:t>
      </w:r>
      <w:r w:rsidRPr="00242FE2">
        <w:rPr>
          <w:rFonts w:ascii="Calibri" w:hAnsi="Calibri" w:cs="Tahoma"/>
          <w:sz w:val="24"/>
          <w:szCs w:val="24"/>
        </w:rPr>
        <w:t>g</w:t>
      </w:r>
      <w:r w:rsidR="00321E81" w:rsidRPr="00242FE2">
        <w:rPr>
          <w:rFonts w:ascii="Calibri" w:hAnsi="Calibri" w:cs="Tahoma"/>
          <w:sz w:val="24"/>
          <w:szCs w:val="24"/>
        </w:rPr>
        <w:t>.</w:t>
      </w:r>
      <w:r w:rsidRPr="00242FE2">
        <w:rPr>
          <w:rFonts w:ascii="Calibri" w:hAnsi="Calibri" w:cs="Tahoma"/>
          <w:sz w:val="24"/>
          <w:szCs w:val="24"/>
        </w:rPr>
        <w:t xml:space="preserve"> prescribing, confidentiality, data protection, health and safety</w:t>
      </w:r>
    </w:p>
    <w:p w14:paraId="6D154DDB" w14:textId="77777777" w:rsidR="00AD2920" w:rsidRPr="00242FE2" w:rsidRDefault="00AD2920" w:rsidP="00675DC0">
      <w:pPr>
        <w:numPr>
          <w:ilvl w:val="0"/>
          <w:numId w:val="27"/>
        </w:numPr>
        <w:rPr>
          <w:rFonts w:ascii="Calibri" w:hAnsi="Calibri" w:cs="Tahoma"/>
          <w:sz w:val="24"/>
          <w:szCs w:val="24"/>
        </w:rPr>
      </w:pPr>
      <w:r w:rsidRPr="00242FE2">
        <w:rPr>
          <w:rFonts w:ascii="Calibri" w:hAnsi="Calibri" w:cs="Tahoma"/>
          <w:sz w:val="24"/>
          <w:szCs w:val="24"/>
        </w:rPr>
        <w:t>A commitment to life-long learning and audit to ensure evidence-based best practice</w:t>
      </w:r>
    </w:p>
    <w:p w14:paraId="6558B6AE" w14:textId="77777777" w:rsidR="00AD2920" w:rsidRPr="00242FE2" w:rsidRDefault="00AD2920" w:rsidP="00675DC0">
      <w:pPr>
        <w:numPr>
          <w:ilvl w:val="0"/>
          <w:numId w:val="27"/>
        </w:numPr>
        <w:rPr>
          <w:rFonts w:ascii="Calibri" w:hAnsi="Calibri" w:cs="Tahoma"/>
          <w:sz w:val="24"/>
          <w:szCs w:val="24"/>
        </w:rPr>
      </w:pPr>
      <w:r w:rsidRPr="00242FE2">
        <w:rPr>
          <w:rFonts w:ascii="Calibri" w:hAnsi="Calibri" w:cs="Tahoma"/>
          <w:sz w:val="24"/>
          <w:szCs w:val="24"/>
        </w:rPr>
        <w:t>Contributing to evaluation/audit and clinical standard setting within the organisation</w:t>
      </w:r>
    </w:p>
    <w:p w14:paraId="17650F40" w14:textId="77777777" w:rsidR="00AD2920" w:rsidRPr="00242FE2" w:rsidRDefault="00AD2920" w:rsidP="00675DC0">
      <w:pPr>
        <w:numPr>
          <w:ilvl w:val="0"/>
          <w:numId w:val="27"/>
        </w:numPr>
        <w:rPr>
          <w:rFonts w:ascii="Calibri" w:hAnsi="Calibri" w:cs="Tahoma"/>
          <w:sz w:val="24"/>
          <w:szCs w:val="24"/>
        </w:rPr>
      </w:pPr>
      <w:r w:rsidRPr="00242FE2">
        <w:rPr>
          <w:rFonts w:ascii="Calibri" w:hAnsi="Calibri" w:cs="Tahoma"/>
          <w:sz w:val="24"/>
          <w:szCs w:val="24"/>
        </w:rPr>
        <w:t>Contributing to the development of computer-based patient records</w:t>
      </w:r>
    </w:p>
    <w:p w14:paraId="1B06BC28" w14:textId="77777777" w:rsidR="00AD2920" w:rsidRPr="00242FE2" w:rsidRDefault="00AD2920" w:rsidP="00675DC0">
      <w:pPr>
        <w:numPr>
          <w:ilvl w:val="0"/>
          <w:numId w:val="27"/>
        </w:numPr>
        <w:rPr>
          <w:rFonts w:ascii="Calibri" w:hAnsi="Calibri" w:cs="Tahoma"/>
          <w:sz w:val="24"/>
          <w:szCs w:val="24"/>
        </w:rPr>
      </w:pPr>
      <w:r w:rsidRPr="00242FE2">
        <w:rPr>
          <w:rFonts w:ascii="Calibri" w:hAnsi="Calibri" w:cs="Tahoma"/>
          <w:sz w:val="24"/>
          <w:szCs w:val="24"/>
        </w:rPr>
        <w:t>Contributing to the summ</w:t>
      </w:r>
      <w:r w:rsidR="00F46C5F" w:rsidRPr="00242FE2">
        <w:rPr>
          <w:rFonts w:ascii="Calibri" w:hAnsi="Calibri" w:cs="Tahoma"/>
          <w:sz w:val="24"/>
          <w:szCs w:val="24"/>
        </w:rPr>
        <w:t>arising of patient records and read-c</w:t>
      </w:r>
      <w:r w:rsidRPr="00242FE2">
        <w:rPr>
          <w:rFonts w:ascii="Calibri" w:hAnsi="Calibri" w:cs="Tahoma"/>
          <w:sz w:val="24"/>
          <w:szCs w:val="24"/>
        </w:rPr>
        <w:t>oding patient data</w:t>
      </w:r>
    </w:p>
    <w:p w14:paraId="6C6CFCF5" w14:textId="77777777" w:rsidR="00AD2920" w:rsidRPr="00242FE2" w:rsidRDefault="00AD2920" w:rsidP="00675DC0">
      <w:pPr>
        <w:numPr>
          <w:ilvl w:val="0"/>
          <w:numId w:val="27"/>
        </w:numPr>
        <w:rPr>
          <w:rFonts w:ascii="Calibri" w:hAnsi="Calibri" w:cs="Tahoma"/>
          <w:sz w:val="24"/>
          <w:szCs w:val="24"/>
        </w:rPr>
      </w:pPr>
      <w:r w:rsidRPr="00242FE2">
        <w:rPr>
          <w:rFonts w:ascii="Calibri" w:hAnsi="Calibri" w:cs="Tahoma"/>
          <w:sz w:val="24"/>
          <w:szCs w:val="24"/>
        </w:rPr>
        <w:t xml:space="preserve">Attending training and events organised by the </w:t>
      </w:r>
      <w:r w:rsidR="00F46C5F" w:rsidRPr="00242FE2">
        <w:rPr>
          <w:rFonts w:ascii="Calibri" w:hAnsi="Calibri" w:cs="Tahoma"/>
          <w:sz w:val="24"/>
          <w:szCs w:val="24"/>
        </w:rPr>
        <w:t>p</w:t>
      </w:r>
      <w:r w:rsidR="00321E81" w:rsidRPr="00242FE2">
        <w:rPr>
          <w:rFonts w:ascii="Calibri" w:hAnsi="Calibri" w:cs="Tahoma"/>
          <w:sz w:val="24"/>
          <w:szCs w:val="24"/>
        </w:rPr>
        <w:t>ractice</w:t>
      </w:r>
      <w:r w:rsidRPr="00242FE2">
        <w:rPr>
          <w:rFonts w:ascii="Calibri" w:hAnsi="Calibri" w:cs="Tahoma"/>
          <w:sz w:val="24"/>
          <w:szCs w:val="24"/>
        </w:rPr>
        <w:t xml:space="preserve"> or other agencies, where appropriate.</w:t>
      </w:r>
    </w:p>
    <w:p w14:paraId="2C312636" w14:textId="77777777" w:rsidR="00AD2920" w:rsidRPr="00242FE2" w:rsidRDefault="00AD2920" w:rsidP="00675DC0">
      <w:pPr>
        <w:rPr>
          <w:rFonts w:ascii="Calibri" w:hAnsi="Calibri" w:cs="Tahoma"/>
          <w:sz w:val="24"/>
        </w:rPr>
      </w:pPr>
    </w:p>
    <w:p w14:paraId="7493ABF9" w14:textId="77777777" w:rsidR="00AD2920" w:rsidRPr="00242FE2" w:rsidRDefault="00AD2920" w:rsidP="00675DC0">
      <w:pPr>
        <w:tabs>
          <w:tab w:val="left" w:pos="2268"/>
        </w:tabs>
        <w:rPr>
          <w:rFonts w:ascii="Calibri" w:hAnsi="Calibri" w:cs="Tahoma"/>
          <w:bCs/>
          <w:sz w:val="24"/>
          <w:szCs w:val="24"/>
        </w:rPr>
      </w:pPr>
      <w:r w:rsidRPr="00242FE2">
        <w:rPr>
          <w:rFonts w:ascii="Calibri" w:hAnsi="Calibri" w:cs="Tahoma"/>
          <w:b/>
          <w:bCs/>
          <w:sz w:val="24"/>
          <w:szCs w:val="24"/>
        </w:rPr>
        <w:t>Confidentiality:</w:t>
      </w:r>
    </w:p>
    <w:p w14:paraId="60395ECD" w14:textId="77777777" w:rsidR="00AD2920" w:rsidRPr="00242FE2" w:rsidRDefault="00AD2920" w:rsidP="00675DC0">
      <w:pPr>
        <w:rPr>
          <w:rFonts w:ascii="Calibri" w:hAnsi="Calibri" w:cs="Tahoma"/>
          <w:sz w:val="24"/>
          <w:szCs w:val="24"/>
        </w:rPr>
      </w:pPr>
    </w:p>
    <w:p w14:paraId="13F6B551" w14:textId="77777777" w:rsidR="00AD2920" w:rsidRPr="00242FE2" w:rsidRDefault="00AD2920"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In the course of seeking treatment, patients entrust us with, or allow us to gather, sensitive information in relation to their health and other matters.   They do so in confidence and have the right to expect that staff will respect their privacy and act appropriately</w:t>
      </w:r>
    </w:p>
    <w:p w14:paraId="7A96ABE7" w14:textId="77777777" w:rsidR="00AD2920" w:rsidRPr="00242FE2" w:rsidRDefault="00AD2920"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In the performance o</w:t>
      </w:r>
      <w:r w:rsidR="00F46C5F" w:rsidRPr="00242FE2">
        <w:rPr>
          <w:rFonts w:ascii="Calibri" w:hAnsi="Calibri" w:cs="Tahoma"/>
          <w:sz w:val="24"/>
          <w:szCs w:val="24"/>
        </w:rPr>
        <w:t>f the duties outlined in this job d</w:t>
      </w:r>
      <w:r w:rsidRPr="00242FE2">
        <w:rPr>
          <w:rFonts w:ascii="Calibri" w:hAnsi="Calibri" w:cs="Tahoma"/>
          <w:sz w:val="24"/>
          <w:szCs w:val="24"/>
        </w:rPr>
        <w:t xml:space="preserve">escription, the post-holder may have access to confidential information relating to patients and their </w:t>
      </w:r>
      <w:proofErr w:type="spellStart"/>
      <w:r w:rsidRPr="00242FE2">
        <w:rPr>
          <w:rFonts w:ascii="Calibri" w:hAnsi="Calibri" w:cs="Tahoma"/>
          <w:sz w:val="24"/>
          <w:szCs w:val="24"/>
        </w:rPr>
        <w:t>carers</w:t>
      </w:r>
      <w:proofErr w:type="spellEnd"/>
      <w:r w:rsidRPr="00242FE2">
        <w:rPr>
          <w:rFonts w:ascii="Calibri" w:hAnsi="Calibri" w:cs="Tahoma"/>
          <w:sz w:val="24"/>
          <w:szCs w:val="24"/>
        </w:rPr>
        <w:t xml:space="preserve">, </w:t>
      </w:r>
      <w:r w:rsidR="00F46C5F" w:rsidRPr="00242FE2">
        <w:rPr>
          <w:rFonts w:ascii="Calibri" w:hAnsi="Calibri" w:cs="Tahoma"/>
          <w:sz w:val="24"/>
          <w:szCs w:val="24"/>
        </w:rPr>
        <w:t>p</w:t>
      </w:r>
      <w:r w:rsidR="00321E81" w:rsidRPr="00242FE2">
        <w:rPr>
          <w:rFonts w:ascii="Calibri" w:hAnsi="Calibri" w:cs="Tahoma"/>
          <w:sz w:val="24"/>
          <w:szCs w:val="24"/>
        </w:rPr>
        <w:t>ractice</w:t>
      </w:r>
      <w:r w:rsidRPr="00242FE2">
        <w:rPr>
          <w:rFonts w:ascii="Calibri" w:hAnsi="Calibri" w:cs="Tahoma"/>
          <w:sz w:val="24"/>
          <w:szCs w:val="24"/>
        </w:rPr>
        <w:t xml:space="preserve"> staff and other healthcare workers.  They may also have access to information relating to the </w:t>
      </w:r>
      <w:r w:rsidR="00F46C5F" w:rsidRPr="00242FE2">
        <w:rPr>
          <w:rFonts w:ascii="Calibri" w:hAnsi="Calibri" w:cs="Tahoma"/>
          <w:sz w:val="24"/>
          <w:szCs w:val="24"/>
        </w:rPr>
        <w:t>p</w:t>
      </w:r>
      <w:r w:rsidR="00321E81" w:rsidRPr="00242FE2">
        <w:rPr>
          <w:rFonts w:ascii="Calibri" w:hAnsi="Calibri" w:cs="Tahoma"/>
          <w:sz w:val="24"/>
          <w:szCs w:val="24"/>
        </w:rPr>
        <w:t>ractice</w:t>
      </w:r>
      <w:r w:rsidRPr="00242FE2">
        <w:rPr>
          <w:rFonts w:ascii="Calibri" w:hAnsi="Calibri" w:cs="Tahoma"/>
          <w:sz w:val="24"/>
          <w:szCs w:val="24"/>
        </w:rPr>
        <w:t xml:space="preserve"> as a business organisation.  All such information from any source is to be regarded as strictly confidential</w:t>
      </w:r>
    </w:p>
    <w:p w14:paraId="014DC810" w14:textId="77777777" w:rsidR="00AD2920" w:rsidRPr="00242FE2" w:rsidRDefault="00AD2920"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 xml:space="preserve">Information relating to patients, carers, colleagues, other healthcare workers or the business of the </w:t>
      </w:r>
      <w:r w:rsidR="00F46C5F" w:rsidRPr="00242FE2">
        <w:rPr>
          <w:rFonts w:ascii="Calibri" w:hAnsi="Calibri" w:cs="Tahoma"/>
          <w:sz w:val="24"/>
          <w:szCs w:val="24"/>
        </w:rPr>
        <w:t>p</w:t>
      </w:r>
      <w:r w:rsidR="00321E81" w:rsidRPr="00242FE2">
        <w:rPr>
          <w:rFonts w:ascii="Calibri" w:hAnsi="Calibri" w:cs="Tahoma"/>
          <w:sz w:val="24"/>
          <w:szCs w:val="24"/>
        </w:rPr>
        <w:t>ractice</w:t>
      </w:r>
      <w:r w:rsidRPr="00242FE2">
        <w:rPr>
          <w:rFonts w:ascii="Calibri" w:hAnsi="Calibri" w:cs="Tahoma"/>
          <w:sz w:val="24"/>
          <w:szCs w:val="24"/>
        </w:rPr>
        <w:t xml:space="preserve"> may only be divulged to authorised persons in accordance with the </w:t>
      </w:r>
      <w:r w:rsidR="00F46C5F" w:rsidRPr="00242FE2">
        <w:rPr>
          <w:rFonts w:ascii="Calibri" w:hAnsi="Calibri" w:cs="Tahoma"/>
          <w:sz w:val="24"/>
          <w:szCs w:val="24"/>
        </w:rPr>
        <w:t>p</w:t>
      </w:r>
      <w:r w:rsidR="00321E81" w:rsidRPr="00242FE2">
        <w:rPr>
          <w:rFonts w:ascii="Calibri" w:hAnsi="Calibri" w:cs="Tahoma"/>
          <w:sz w:val="24"/>
          <w:szCs w:val="24"/>
        </w:rPr>
        <w:t>ractice</w:t>
      </w:r>
      <w:r w:rsidRPr="00242FE2">
        <w:rPr>
          <w:rFonts w:ascii="Calibri" w:hAnsi="Calibri" w:cs="Tahoma"/>
          <w:sz w:val="24"/>
          <w:szCs w:val="24"/>
        </w:rPr>
        <w:t xml:space="preserve"> policies and procedures relating to confidentiality and the protection of personal and sensitive data.</w:t>
      </w:r>
    </w:p>
    <w:p w14:paraId="2000CD21" w14:textId="77777777" w:rsidR="00AD2920" w:rsidRPr="00242FE2" w:rsidRDefault="00AD2920" w:rsidP="00675DC0">
      <w:pPr>
        <w:rPr>
          <w:rFonts w:ascii="Calibri" w:hAnsi="Calibri" w:cs="Tahoma"/>
          <w:sz w:val="24"/>
          <w:szCs w:val="24"/>
        </w:rPr>
      </w:pPr>
    </w:p>
    <w:p w14:paraId="59CA311F" w14:textId="77777777" w:rsidR="002A32EE" w:rsidRPr="00242FE2" w:rsidRDefault="00F46C5F" w:rsidP="00675DC0">
      <w:pPr>
        <w:tabs>
          <w:tab w:val="left" w:pos="2268"/>
        </w:tabs>
        <w:rPr>
          <w:rFonts w:ascii="Calibri" w:hAnsi="Calibri" w:cs="Tahoma"/>
          <w:bCs/>
          <w:sz w:val="24"/>
          <w:szCs w:val="24"/>
        </w:rPr>
      </w:pPr>
      <w:r w:rsidRPr="00242FE2">
        <w:rPr>
          <w:rFonts w:ascii="Calibri" w:hAnsi="Calibri" w:cs="Tahoma"/>
          <w:b/>
          <w:bCs/>
          <w:sz w:val="24"/>
          <w:szCs w:val="24"/>
        </w:rPr>
        <w:t>Health &amp; s</w:t>
      </w:r>
      <w:r w:rsidR="002A32EE" w:rsidRPr="00242FE2">
        <w:rPr>
          <w:rFonts w:ascii="Calibri" w:hAnsi="Calibri" w:cs="Tahoma"/>
          <w:b/>
          <w:bCs/>
          <w:sz w:val="24"/>
          <w:szCs w:val="24"/>
        </w:rPr>
        <w:t>afety:</w:t>
      </w:r>
    </w:p>
    <w:p w14:paraId="3CCB5834" w14:textId="77777777" w:rsidR="002A32EE" w:rsidRPr="00242FE2" w:rsidRDefault="002A32EE" w:rsidP="00675DC0">
      <w:pPr>
        <w:tabs>
          <w:tab w:val="left" w:pos="2268"/>
        </w:tabs>
        <w:rPr>
          <w:rFonts w:ascii="Calibri" w:hAnsi="Calibri" w:cs="Tahoma"/>
          <w:sz w:val="24"/>
          <w:szCs w:val="24"/>
        </w:rPr>
      </w:pPr>
    </w:p>
    <w:p w14:paraId="60038E44" w14:textId="77777777" w:rsidR="002A32EE" w:rsidRPr="00242FE2" w:rsidRDefault="002A32EE" w:rsidP="00675DC0">
      <w:pPr>
        <w:tabs>
          <w:tab w:val="left" w:pos="2268"/>
        </w:tabs>
        <w:rPr>
          <w:rFonts w:ascii="Calibri" w:hAnsi="Calibri" w:cs="Tahoma"/>
          <w:sz w:val="24"/>
          <w:szCs w:val="24"/>
        </w:rPr>
      </w:pPr>
      <w:r w:rsidRPr="00242FE2">
        <w:rPr>
          <w:rFonts w:ascii="Calibri" w:hAnsi="Calibri" w:cs="Tahoma"/>
          <w:sz w:val="24"/>
          <w:szCs w:val="24"/>
        </w:rPr>
        <w:t>The post-holder will implement and lead on a full range of promotion and management</w:t>
      </w:r>
      <w:r w:rsidR="00AB1B6E" w:rsidRPr="00242FE2">
        <w:rPr>
          <w:rFonts w:ascii="Calibri" w:hAnsi="Calibri" w:cs="Tahoma"/>
          <w:sz w:val="24"/>
          <w:szCs w:val="24"/>
        </w:rPr>
        <w:t xml:space="preserve"> of</w:t>
      </w:r>
      <w:r w:rsidRPr="00242FE2">
        <w:rPr>
          <w:rFonts w:ascii="Calibri" w:hAnsi="Calibri" w:cs="Tahoma"/>
          <w:sz w:val="24"/>
          <w:szCs w:val="24"/>
        </w:rPr>
        <w:t xml:space="preserve"> their own and others’ health and safety and infection cont</w:t>
      </w:r>
      <w:r w:rsidR="00F46C5F" w:rsidRPr="00242FE2">
        <w:rPr>
          <w:rFonts w:ascii="Calibri" w:hAnsi="Calibri" w:cs="Tahoma"/>
          <w:sz w:val="24"/>
          <w:szCs w:val="24"/>
        </w:rPr>
        <w:t>rol as defined in the practice health &amp; safety policy, the practice health &amp; safety manual, and the practice infection c</w:t>
      </w:r>
      <w:r w:rsidRPr="00242FE2">
        <w:rPr>
          <w:rFonts w:ascii="Calibri" w:hAnsi="Calibri" w:cs="Tahoma"/>
          <w:sz w:val="24"/>
          <w:szCs w:val="24"/>
        </w:rPr>
        <w:t>ontrol policy and published procedures. This will include (but will not be limited to):</w:t>
      </w:r>
    </w:p>
    <w:p w14:paraId="0375BC92" w14:textId="77777777" w:rsidR="002A32EE" w:rsidRPr="00242FE2" w:rsidRDefault="002A32EE" w:rsidP="00675DC0">
      <w:pPr>
        <w:ind w:left="360"/>
        <w:rPr>
          <w:rFonts w:ascii="Calibri" w:hAnsi="Calibri" w:cs="Tahoma"/>
          <w:sz w:val="24"/>
          <w:szCs w:val="24"/>
        </w:rPr>
      </w:pPr>
    </w:p>
    <w:p w14:paraId="56CFD5CD" w14:textId="77777777" w:rsidR="002A32EE" w:rsidRPr="00242FE2"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Using personal security systems wit</w:t>
      </w:r>
      <w:r w:rsidR="00F46C5F" w:rsidRPr="00242FE2">
        <w:rPr>
          <w:rFonts w:ascii="Calibri" w:hAnsi="Calibri" w:cs="Tahoma"/>
          <w:sz w:val="24"/>
          <w:szCs w:val="24"/>
        </w:rPr>
        <w:t>hin the workplace according to p</w:t>
      </w:r>
      <w:r w:rsidRPr="00242FE2">
        <w:rPr>
          <w:rFonts w:ascii="Calibri" w:hAnsi="Calibri" w:cs="Tahoma"/>
          <w:sz w:val="24"/>
          <w:szCs w:val="24"/>
        </w:rPr>
        <w:t>ractice guidelines</w:t>
      </w:r>
    </w:p>
    <w:p w14:paraId="7E49EC1D" w14:textId="77777777" w:rsidR="002A32EE" w:rsidRPr="00242FE2"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Awareness of national standards of infection control and cleanliness and regulatory / contractual / professional requirements, and good practice guidelines</w:t>
      </w:r>
    </w:p>
    <w:p w14:paraId="74F42226" w14:textId="77777777" w:rsidR="002A32EE" w:rsidRPr="00242FE2"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Providing advice on the correct and safe management of the specimens process</w:t>
      </w:r>
      <w:r w:rsidR="00AB1B6E" w:rsidRPr="00242FE2">
        <w:rPr>
          <w:rFonts w:ascii="Calibri" w:hAnsi="Calibri" w:cs="Tahoma"/>
          <w:sz w:val="24"/>
          <w:szCs w:val="24"/>
        </w:rPr>
        <w:t>,</w:t>
      </w:r>
      <w:r w:rsidRPr="00242FE2">
        <w:rPr>
          <w:rFonts w:ascii="Calibri" w:hAnsi="Calibri" w:cs="Tahoma"/>
          <w:sz w:val="24"/>
          <w:szCs w:val="24"/>
        </w:rPr>
        <w:t xml:space="preserve"> including collection, labelling, handling, use of correct and clean containers, storage and transport arrangements</w:t>
      </w:r>
    </w:p>
    <w:p w14:paraId="54CEF155" w14:textId="77777777" w:rsidR="002A32EE" w:rsidRPr="00242FE2"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Correct personal use of Personal Protective Equipment (PPE) and ensuring correct use of PPE by others, advising on appropriate circumstances for use by clinicians, staff and patients.</w:t>
      </w:r>
    </w:p>
    <w:p w14:paraId="220D2884" w14:textId="77777777" w:rsidR="002A32EE" w:rsidRPr="00242FE2"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 xml:space="preserve">Management of the full range of infection control procedures in both routine and extraordinary circumstances (e.g. pandemic or individual infectious circumstances)  </w:t>
      </w:r>
    </w:p>
    <w:p w14:paraId="6DD8133C" w14:textId="77777777" w:rsidR="002A32EE" w:rsidRPr="00242FE2"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Hand hygiene standards for self and others</w:t>
      </w:r>
    </w:p>
    <w:p w14:paraId="1566E959" w14:textId="77777777" w:rsidR="002A32EE" w:rsidRPr="00242FE2"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Managing directly all incidents of accidental exposure</w:t>
      </w:r>
    </w:p>
    <w:p w14:paraId="2812BB3F" w14:textId="77777777" w:rsidR="002A32EE" w:rsidRPr="00242FE2"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Management and advice relating to infection control and clinically based patient care protocols, and implementation of those protocols across the practice</w:t>
      </w:r>
    </w:p>
    <w:p w14:paraId="71A63766" w14:textId="77777777" w:rsidR="002A32EE" w:rsidRPr="00242FE2"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lastRenderedPageBreak/>
        <w:t xml:space="preserve">Active observation of current working practices across the practice in relation to infection control, cleanliness and related activities, ensuring that procedures are followed and weaknesses/training needs are identified, escalating issues as appropriate to the responsible person  </w:t>
      </w:r>
    </w:p>
    <w:p w14:paraId="10A84A41" w14:textId="77777777" w:rsidR="002A32EE" w:rsidRPr="00242FE2"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Identifying the risks involved in work activities and undertaking such activities in a way that manages those risks across clinical and patient process</w:t>
      </w:r>
    </w:p>
    <w:p w14:paraId="23355F61" w14:textId="77777777" w:rsidR="002A32EE" w:rsidRPr="00242FE2"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Making effective use of training to update knowledge and skills, and initiate and manage the training of others across the full range of infection control and patient processes</w:t>
      </w:r>
    </w:p>
    <w:p w14:paraId="5198D5D1" w14:textId="77777777" w:rsidR="002A32EE" w:rsidRPr="00242FE2"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 xml:space="preserve">Monitoring practice facilities and equipment in relation to infection control, ensuring </w:t>
      </w:r>
      <w:r w:rsidR="00C10CF9" w:rsidRPr="00242FE2">
        <w:rPr>
          <w:rFonts w:ascii="Calibri" w:hAnsi="Calibri" w:cs="Tahoma"/>
          <w:sz w:val="24"/>
          <w:szCs w:val="24"/>
        </w:rPr>
        <w:t>that proper use is made of hand-</w:t>
      </w:r>
      <w:r w:rsidRPr="00242FE2">
        <w:rPr>
          <w:rFonts w:ascii="Calibri" w:hAnsi="Calibri" w:cs="Tahoma"/>
          <w:sz w:val="24"/>
          <w:szCs w:val="24"/>
        </w:rPr>
        <w:t>cleansing facilities, wipes etc</w:t>
      </w:r>
      <w:r w:rsidR="00C10CF9" w:rsidRPr="00242FE2">
        <w:rPr>
          <w:rFonts w:ascii="Calibri" w:hAnsi="Calibri" w:cs="Tahoma"/>
          <w:sz w:val="24"/>
          <w:szCs w:val="24"/>
        </w:rPr>
        <w:t>.</w:t>
      </w:r>
      <w:r w:rsidRPr="00242FE2">
        <w:rPr>
          <w:rFonts w:ascii="Calibri" w:hAnsi="Calibri" w:cs="Tahoma"/>
          <w:sz w:val="24"/>
          <w:szCs w:val="24"/>
        </w:rPr>
        <w:t>, and that these are sufficient to ensure a good clinical working environment. Lack of facilities to be escalated as appropriate to the responsible manager</w:t>
      </w:r>
    </w:p>
    <w:p w14:paraId="6F4F9B00" w14:textId="77777777" w:rsidR="002A32EE" w:rsidRPr="00242FE2"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Safe management of sharps use, storage and disposal</w:t>
      </w:r>
    </w:p>
    <w:p w14:paraId="5BFA344D" w14:textId="77777777" w:rsidR="002A32EE" w:rsidRPr="00242FE2"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Maintenance of  own clean working environment</w:t>
      </w:r>
    </w:p>
    <w:p w14:paraId="28B55DFE" w14:textId="77777777" w:rsidR="002A32EE" w:rsidRPr="00242FE2"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Using appropriate infection control procedures, maintaining work areas in a tidy, clean and sterile and safe way, free from hazards. Initiation of remedial / corrective action where needed or escalation to responsible management</w:t>
      </w:r>
    </w:p>
    <w:p w14:paraId="50E3A1F4" w14:textId="77777777" w:rsidR="002A32EE" w:rsidRPr="00242FE2"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Actively identifying, reporting, and correctin</w:t>
      </w:r>
      <w:r w:rsidR="00C10CF9" w:rsidRPr="00242FE2">
        <w:rPr>
          <w:rFonts w:ascii="Calibri" w:hAnsi="Calibri" w:cs="Tahoma"/>
          <w:sz w:val="24"/>
          <w:szCs w:val="24"/>
        </w:rPr>
        <w:t>g</w:t>
      </w:r>
      <w:r w:rsidRPr="00242FE2">
        <w:rPr>
          <w:rFonts w:ascii="Calibri" w:hAnsi="Calibri" w:cs="Tahoma"/>
          <w:sz w:val="24"/>
          <w:szCs w:val="24"/>
        </w:rPr>
        <w:t xml:space="preserve"> health and safety hazards and infection hazards immediately when recognised</w:t>
      </w:r>
    </w:p>
    <w:p w14:paraId="47C8EED3" w14:textId="77777777" w:rsidR="002A32EE" w:rsidRPr="00242FE2"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 xml:space="preserve">Keeping own work areas and general/patient areas generally clean, sterile, identifying issues and hazards/risks in relation to other work areas within the business, and assuming responsibility in the maintenance of general standards of cleanliness across the business in consultation (where appropriate) with responsible managers </w:t>
      </w:r>
    </w:p>
    <w:p w14:paraId="027EDEB0" w14:textId="77777777" w:rsidR="002A32EE" w:rsidRPr="00242FE2"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Undertaking periodic infection control training (minimum twice annually)</w:t>
      </w:r>
    </w:p>
    <w:p w14:paraId="5831A4BB" w14:textId="77777777" w:rsidR="002A32EE" w:rsidRPr="00242FE2"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Correct waste and instrument management</w:t>
      </w:r>
      <w:r w:rsidR="00C10CF9" w:rsidRPr="00242FE2">
        <w:rPr>
          <w:rFonts w:ascii="Calibri" w:hAnsi="Calibri" w:cs="Tahoma"/>
          <w:sz w:val="24"/>
          <w:szCs w:val="24"/>
        </w:rPr>
        <w:t>,</w:t>
      </w:r>
      <w:r w:rsidRPr="00242FE2">
        <w:rPr>
          <w:rFonts w:ascii="Calibri" w:hAnsi="Calibri" w:cs="Tahoma"/>
          <w:sz w:val="24"/>
          <w:szCs w:val="24"/>
        </w:rPr>
        <w:t xml:space="preserve"> including handling, segregation, and container use</w:t>
      </w:r>
    </w:p>
    <w:p w14:paraId="03898CE1" w14:textId="77777777" w:rsidR="002A32EE" w:rsidRDefault="002A32EE" w:rsidP="00675DC0">
      <w:pPr>
        <w:numPr>
          <w:ilvl w:val="0"/>
          <w:numId w:val="2"/>
        </w:numPr>
        <w:tabs>
          <w:tab w:val="left" w:pos="2268"/>
        </w:tabs>
        <w:rPr>
          <w:rFonts w:ascii="Calibri" w:hAnsi="Calibri" w:cs="Tahoma"/>
          <w:sz w:val="24"/>
          <w:szCs w:val="24"/>
        </w:rPr>
      </w:pPr>
      <w:r w:rsidRPr="00242FE2">
        <w:rPr>
          <w:rFonts w:ascii="Calibri" w:hAnsi="Calibri" w:cs="Tahoma"/>
          <w:sz w:val="24"/>
          <w:szCs w:val="24"/>
        </w:rPr>
        <w:t>Maintenance of sterile environments</w:t>
      </w:r>
    </w:p>
    <w:p w14:paraId="4EEE5048" w14:textId="77777777" w:rsidR="00344A55" w:rsidRPr="00344A55" w:rsidRDefault="00344A55" w:rsidP="00675DC0">
      <w:pPr>
        <w:numPr>
          <w:ilvl w:val="0"/>
          <w:numId w:val="2"/>
        </w:numPr>
        <w:tabs>
          <w:tab w:val="left" w:pos="2268"/>
        </w:tabs>
        <w:rPr>
          <w:rFonts w:ascii="Calibri" w:hAnsi="Calibri" w:cs="Tahoma"/>
          <w:sz w:val="24"/>
          <w:szCs w:val="24"/>
        </w:rPr>
      </w:pPr>
      <w:r w:rsidRPr="00344A55">
        <w:rPr>
          <w:rFonts w:ascii="Calibri" w:hAnsi="Calibri" w:cs="Tahoma"/>
          <w:color w:val="333333"/>
          <w:sz w:val="24"/>
          <w:szCs w:val="24"/>
        </w:rPr>
        <w:t>Demonstrate due regard for safeguarding and promoting the welfare of children.</w:t>
      </w:r>
    </w:p>
    <w:p w14:paraId="278AAB01" w14:textId="77777777" w:rsidR="00AD2920" w:rsidRPr="00242FE2" w:rsidRDefault="00AD2920" w:rsidP="00675DC0">
      <w:pPr>
        <w:rPr>
          <w:rFonts w:ascii="Calibri" w:hAnsi="Calibri" w:cs="Tahoma"/>
          <w:sz w:val="24"/>
          <w:szCs w:val="24"/>
        </w:rPr>
      </w:pPr>
    </w:p>
    <w:p w14:paraId="0DCF1ED5" w14:textId="77777777" w:rsidR="00AD2920" w:rsidRPr="00242FE2" w:rsidRDefault="00F46C5F" w:rsidP="00675DC0">
      <w:pPr>
        <w:tabs>
          <w:tab w:val="left" w:pos="2268"/>
        </w:tabs>
        <w:rPr>
          <w:rFonts w:ascii="Calibri" w:hAnsi="Calibri" w:cs="Tahoma"/>
          <w:bCs/>
          <w:sz w:val="24"/>
          <w:szCs w:val="24"/>
        </w:rPr>
      </w:pPr>
      <w:r w:rsidRPr="00242FE2">
        <w:rPr>
          <w:rFonts w:ascii="Calibri" w:hAnsi="Calibri" w:cs="Tahoma"/>
          <w:b/>
          <w:bCs/>
          <w:sz w:val="24"/>
          <w:szCs w:val="24"/>
        </w:rPr>
        <w:t>Equality and d</w:t>
      </w:r>
      <w:r w:rsidR="00AD2920" w:rsidRPr="00242FE2">
        <w:rPr>
          <w:rFonts w:ascii="Calibri" w:hAnsi="Calibri" w:cs="Tahoma"/>
          <w:b/>
          <w:bCs/>
          <w:sz w:val="24"/>
          <w:szCs w:val="24"/>
        </w:rPr>
        <w:t>iversity:</w:t>
      </w:r>
    </w:p>
    <w:p w14:paraId="5DDE8035" w14:textId="77777777" w:rsidR="00AD2920" w:rsidRPr="00242FE2" w:rsidRDefault="00AD2920" w:rsidP="00675DC0">
      <w:pPr>
        <w:rPr>
          <w:rFonts w:ascii="Calibri" w:hAnsi="Calibri" w:cs="Tahoma"/>
          <w:sz w:val="24"/>
          <w:szCs w:val="24"/>
        </w:rPr>
      </w:pPr>
    </w:p>
    <w:p w14:paraId="3BE95F40" w14:textId="77777777" w:rsidR="00AD2920" w:rsidRPr="00242FE2" w:rsidRDefault="00AD2920" w:rsidP="00675DC0">
      <w:pPr>
        <w:rPr>
          <w:rFonts w:ascii="Calibri" w:hAnsi="Calibri" w:cs="Tahoma"/>
          <w:sz w:val="24"/>
          <w:szCs w:val="24"/>
        </w:rPr>
      </w:pPr>
      <w:r w:rsidRPr="00242FE2">
        <w:rPr>
          <w:rFonts w:ascii="Calibri" w:hAnsi="Calibri" w:cs="Tahoma"/>
          <w:sz w:val="24"/>
          <w:szCs w:val="24"/>
        </w:rPr>
        <w:t>The post-holder will support the equality, diversity and rights of patients, carers and colleagues, to include:</w:t>
      </w:r>
    </w:p>
    <w:p w14:paraId="02F7E69B" w14:textId="77777777" w:rsidR="00AD2920" w:rsidRPr="00242FE2" w:rsidRDefault="00AD2920" w:rsidP="00675DC0">
      <w:pPr>
        <w:rPr>
          <w:rFonts w:ascii="Calibri" w:hAnsi="Calibri" w:cs="Tahoma"/>
          <w:sz w:val="24"/>
          <w:szCs w:val="24"/>
        </w:rPr>
      </w:pPr>
    </w:p>
    <w:p w14:paraId="7B567F4D" w14:textId="77777777" w:rsidR="00AD2920" w:rsidRPr="00242FE2" w:rsidRDefault="00AD2920" w:rsidP="00675DC0">
      <w:pPr>
        <w:numPr>
          <w:ilvl w:val="0"/>
          <w:numId w:val="4"/>
        </w:numPr>
        <w:rPr>
          <w:rFonts w:ascii="Calibri" w:hAnsi="Calibri" w:cs="Tahoma"/>
          <w:sz w:val="24"/>
          <w:szCs w:val="24"/>
        </w:rPr>
      </w:pPr>
      <w:r w:rsidRPr="00242FE2">
        <w:rPr>
          <w:rFonts w:ascii="Calibri" w:hAnsi="Calibri" w:cs="Tahoma"/>
          <w:sz w:val="24"/>
          <w:szCs w:val="24"/>
        </w:rPr>
        <w:t>Acting in a way that recogni</w:t>
      </w:r>
      <w:r w:rsidR="00C10CF9" w:rsidRPr="00242FE2">
        <w:rPr>
          <w:rFonts w:ascii="Calibri" w:hAnsi="Calibri" w:cs="Tahoma"/>
          <w:sz w:val="24"/>
          <w:szCs w:val="24"/>
        </w:rPr>
        <w:t>s</w:t>
      </w:r>
      <w:r w:rsidRPr="00242FE2">
        <w:rPr>
          <w:rFonts w:ascii="Calibri" w:hAnsi="Calibri" w:cs="Tahoma"/>
          <w:sz w:val="24"/>
          <w:szCs w:val="24"/>
        </w:rPr>
        <w:t xml:space="preserve">es the importance of people’s rights, interpreting them in a way that is consistent with </w:t>
      </w:r>
      <w:r w:rsidR="00F46C5F" w:rsidRPr="00242FE2">
        <w:rPr>
          <w:rFonts w:ascii="Calibri" w:hAnsi="Calibri" w:cs="Tahoma"/>
          <w:sz w:val="24"/>
          <w:szCs w:val="24"/>
        </w:rPr>
        <w:t>p</w:t>
      </w:r>
      <w:r w:rsidR="00321E81" w:rsidRPr="00242FE2">
        <w:rPr>
          <w:rFonts w:ascii="Calibri" w:hAnsi="Calibri" w:cs="Tahoma"/>
          <w:sz w:val="24"/>
          <w:szCs w:val="24"/>
        </w:rPr>
        <w:t>ractice</w:t>
      </w:r>
      <w:r w:rsidRPr="00242FE2">
        <w:rPr>
          <w:rFonts w:ascii="Calibri" w:hAnsi="Calibri" w:cs="Tahoma"/>
          <w:sz w:val="24"/>
          <w:szCs w:val="24"/>
        </w:rPr>
        <w:t xml:space="preserve"> procedures and policies, and current legislation</w:t>
      </w:r>
    </w:p>
    <w:p w14:paraId="405EB99E" w14:textId="77777777" w:rsidR="00AD2920" w:rsidRPr="00242FE2" w:rsidRDefault="00AD2920" w:rsidP="00675DC0">
      <w:pPr>
        <w:numPr>
          <w:ilvl w:val="0"/>
          <w:numId w:val="4"/>
        </w:numPr>
        <w:rPr>
          <w:rFonts w:ascii="Calibri" w:hAnsi="Calibri" w:cs="Tahoma"/>
          <w:sz w:val="24"/>
          <w:szCs w:val="24"/>
        </w:rPr>
      </w:pPr>
      <w:r w:rsidRPr="00242FE2">
        <w:rPr>
          <w:rFonts w:ascii="Calibri" w:hAnsi="Calibri" w:cs="Tahoma"/>
          <w:sz w:val="24"/>
          <w:szCs w:val="24"/>
        </w:rPr>
        <w:t>Respecting the privacy, dignity, needs and beliefs of patients, carers and colleagues</w:t>
      </w:r>
    </w:p>
    <w:p w14:paraId="0D03AA8F" w14:textId="77777777" w:rsidR="00AD2920" w:rsidRPr="00242FE2" w:rsidRDefault="00AD2920" w:rsidP="00675DC0">
      <w:pPr>
        <w:numPr>
          <w:ilvl w:val="0"/>
          <w:numId w:val="4"/>
        </w:numPr>
        <w:rPr>
          <w:rFonts w:ascii="Calibri" w:hAnsi="Calibri" w:cs="Tahoma"/>
          <w:sz w:val="24"/>
          <w:szCs w:val="24"/>
        </w:rPr>
      </w:pPr>
      <w:r w:rsidRPr="00242FE2">
        <w:rPr>
          <w:rFonts w:ascii="Calibri" w:hAnsi="Calibri" w:cs="Tahoma"/>
          <w:sz w:val="24"/>
          <w:szCs w:val="24"/>
        </w:rPr>
        <w:t>Behaving in a manner which is welcoming to and of the individual, is non-judgmental and respects their circumstances, feelings priorities and rights.</w:t>
      </w:r>
    </w:p>
    <w:p w14:paraId="60B2E05A" w14:textId="77777777" w:rsidR="002A32EE" w:rsidRPr="00242FE2" w:rsidRDefault="002A32EE" w:rsidP="00675DC0">
      <w:pPr>
        <w:ind w:left="720"/>
        <w:rPr>
          <w:rFonts w:ascii="Calibri" w:hAnsi="Calibri" w:cs="Tahoma"/>
          <w:sz w:val="24"/>
          <w:szCs w:val="24"/>
        </w:rPr>
      </w:pPr>
    </w:p>
    <w:p w14:paraId="4955C392" w14:textId="77777777" w:rsidR="00AD2920" w:rsidRPr="00242FE2" w:rsidRDefault="00AD2920" w:rsidP="00675DC0">
      <w:pPr>
        <w:rPr>
          <w:rFonts w:ascii="Calibri" w:hAnsi="Calibri" w:cs="Tahoma"/>
          <w:sz w:val="24"/>
          <w:szCs w:val="24"/>
        </w:rPr>
      </w:pPr>
    </w:p>
    <w:p w14:paraId="7A3CA0EF" w14:textId="77777777" w:rsidR="00C10CF9" w:rsidRPr="00242FE2" w:rsidRDefault="00C10CF9" w:rsidP="00675DC0">
      <w:pPr>
        <w:rPr>
          <w:rFonts w:ascii="Calibri" w:hAnsi="Calibri" w:cs="Tahoma"/>
          <w:sz w:val="24"/>
          <w:szCs w:val="24"/>
        </w:rPr>
      </w:pPr>
    </w:p>
    <w:p w14:paraId="02F6FC6B" w14:textId="77777777" w:rsidR="00C10CF9" w:rsidRPr="00242FE2" w:rsidRDefault="00C10CF9" w:rsidP="00675DC0">
      <w:pPr>
        <w:rPr>
          <w:rFonts w:ascii="Calibri" w:hAnsi="Calibri" w:cs="Tahoma"/>
          <w:sz w:val="24"/>
          <w:szCs w:val="24"/>
        </w:rPr>
      </w:pPr>
    </w:p>
    <w:p w14:paraId="583E57A2" w14:textId="77777777" w:rsidR="00856C4D" w:rsidRDefault="00856C4D" w:rsidP="00675DC0">
      <w:pPr>
        <w:tabs>
          <w:tab w:val="left" w:pos="2268"/>
        </w:tabs>
        <w:rPr>
          <w:rFonts w:ascii="Calibri" w:hAnsi="Calibri" w:cs="Tahoma"/>
          <w:b/>
          <w:bCs/>
          <w:sz w:val="24"/>
          <w:szCs w:val="24"/>
        </w:rPr>
      </w:pPr>
    </w:p>
    <w:p w14:paraId="6AB4B59F" w14:textId="77777777" w:rsidR="00856C4D" w:rsidRDefault="00856C4D" w:rsidP="00675DC0">
      <w:pPr>
        <w:tabs>
          <w:tab w:val="left" w:pos="2268"/>
        </w:tabs>
        <w:rPr>
          <w:rFonts w:ascii="Calibri" w:hAnsi="Calibri" w:cs="Tahoma"/>
          <w:b/>
          <w:bCs/>
          <w:sz w:val="24"/>
          <w:szCs w:val="24"/>
        </w:rPr>
      </w:pPr>
    </w:p>
    <w:p w14:paraId="31A88874" w14:textId="77777777" w:rsidR="00AD2920" w:rsidRPr="00242FE2" w:rsidRDefault="00F46C5F" w:rsidP="00675DC0">
      <w:pPr>
        <w:tabs>
          <w:tab w:val="left" w:pos="2268"/>
        </w:tabs>
        <w:rPr>
          <w:rFonts w:ascii="Calibri" w:hAnsi="Calibri" w:cs="Tahoma"/>
          <w:b/>
          <w:bCs/>
          <w:sz w:val="24"/>
          <w:szCs w:val="24"/>
        </w:rPr>
      </w:pPr>
      <w:r w:rsidRPr="00242FE2">
        <w:rPr>
          <w:rFonts w:ascii="Calibri" w:hAnsi="Calibri" w:cs="Tahoma"/>
          <w:b/>
          <w:bCs/>
          <w:sz w:val="24"/>
          <w:szCs w:val="24"/>
        </w:rPr>
        <w:lastRenderedPageBreak/>
        <w:t>Personal/professional d</w:t>
      </w:r>
      <w:r w:rsidR="00AD2920" w:rsidRPr="00242FE2">
        <w:rPr>
          <w:rFonts w:ascii="Calibri" w:hAnsi="Calibri" w:cs="Tahoma"/>
          <w:b/>
          <w:bCs/>
          <w:sz w:val="24"/>
          <w:szCs w:val="24"/>
        </w:rPr>
        <w:t>evelopment:</w:t>
      </w:r>
    </w:p>
    <w:p w14:paraId="29878F00" w14:textId="77777777" w:rsidR="00AD2920" w:rsidRPr="00242FE2" w:rsidRDefault="00AD2920" w:rsidP="00675DC0">
      <w:pPr>
        <w:rPr>
          <w:rFonts w:ascii="Calibri" w:hAnsi="Calibri" w:cs="Tahoma"/>
          <w:sz w:val="24"/>
          <w:szCs w:val="24"/>
        </w:rPr>
      </w:pPr>
    </w:p>
    <w:p w14:paraId="5085CA11" w14:textId="77777777" w:rsidR="00AD2920" w:rsidRPr="00242FE2" w:rsidRDefault="00AD2920" w:rsidP="00675DC0">
      <w:pPr>
        <w:rPr>
          <w:rFonts w:ascii="Calibri" w:hAnsi="Calibri" w:cs="Tahoma"/>
          <w:sz w:val="24"/>
          <w:szCs w:val="24"/>
        </w:rPr>
      </w:pPr>
      <w:r w:rsidRPr="00242FE2">
        <w:rPr>
          <w:rFonts w:ascii="Calibri" w:hAnsi="Calibri" w:cs="Tahoma"/>
          <w:sz w:val="24"/>
          <w:szCs w:val="24"/>
        </w:rPr>
        <w:t xml:space="preserve">In addition to maintaining continued education through attendance at any courses and/or study days necessary to ensure that professional development requirements for </w:t>
      </w:r>
      <w:r w:rsidR="00856C4D">
        <w:rPr>
          <w:rFonts w:ascii="Calibri" w:hAnsi="Calibri" w:cs="Tahoma"/>
          <w:sz w:val="24"/>
          <w:szCs w:val="24"/>
        </w:rPr>
        <w:t>CPD</w:t>
      </w:r>
      <w:r w:rsidRPr="00242FE2">
        <w:rPr>
          <w:rFonts w:ascii="Calibri" w:hAnsi="Calibri" w:cs="Tahoma"/>
          <w:sz w:val="24"/>
          <w:szCs w:val="24"/>
        </w:rPr>
        <w:t xml:space="preserve"> are met, the post-holder will participate in any training programme implemented by the </w:t>
      </w:r>
      <w:r w:rsidR="00F46C5F" w:rsidRPr="00242FE2">
        <w:rPr>
          <w:rFonts w:ascii="Calibri" w:hAnsi="Calibri" w:cs="Tahoma"/>
          <w:sz w:val="24"/>
          <w:szCs w:val="24"/>
        </w:rPr>
        <w:t>p</w:t>
      </w:r>
      <w:r w:rsidR="00321E81" w:rsidRPr="00242FE2">
        <w:rPr>
          <w:rFonts w:ascii="Calibri" w:hAnsi="Calibri" w:cs="Tahoma"/>
          <w:sz w:val="24"/>
          <w:szCs w:val="24"/>
        </w:rPr>
        <w:t>ractice</w:t>
      </w:r>
      <w:r w:rsidRPr="00242FE2">
        <w:rPr>
          <w:rFonts w:ascii="Calibri" w:hAnsi="Calibri" w:cs="Tahoma"/>
          <w:sz w:val="24"/>
          <w:szCs w:val="24"/>
        </w:rPr>
        <w:t xml:space="preserve"> as part of this employment, </w:t>
      </w:r>
      <w:r w:rsidR="00C10CF9" w:rsidRPr="00242FE2">
        <w:rPr>
          <w:rFonts w:ascii="Calibri" w:hAnsi="Calibri" w:cs="Tahoma"/>
          <w:sz w:val="24"/>
          <w:szCs w:val="24"/>
        </w:rPr>
        <w:t xml:space="preserve">with </w:t>
      </w:r>
      <w:r w:rsidRPr="00242FE2">
        <w:rPr>
          <w:rFonts w:ascii="Calibri" w:hAnsi="Calibri" w:cs="Tahoma"/>
          <w:sz w:val="24"/>
          <w:szCs w:val="24"/>
        </w:rPr>
        <w:t>such training to include:</w:t>
      </w:r>
    </w:p>
    <w:p w14:paraId="37A5CA90" w14:textId="77777777" w:rsidR="00AD2920" w:rsidRPr="00242FE2" w:rsidRDefault="00AD2920" w:rsidP="00675DC0">
      <w:pPr>
        <w:ind w:left="360"/>
        <w:rPr>
          <w:rFonts w:ascii="Calibri" w:hAnsi="Calibri" w:cs="Tahoma"/>
          <w:sz w:val="24"/>
          <w:szCs w:val="24"/>
        </w:rPr>
      </w:pPr>
    </w:p>
    <w:p w14:paraId="6E58CEBA" w14:textId="77777777" w:rsidR="00AD2920" w:rsidRPr="00242FE2" w:rsidRDefault="00AD2920" w:rsidP="00675DC0">
      <w:pPr>
        <w:numPr>
          <w:ilvl w:val="0"/>
          <w:numId w:val="4"/>
        </w:numPr>
        <w:rPr>
          <w:rFonts w:ascii="Calibri" w:hAnsi="Calibri" w:cs="Tahoma"/>
          <w:sz w:val="24"/>
          <w:szCs w:val="24"/>
        </w:rPr>
      </w:pPr>
      <w:r w:rsidRPr="00242FE2">
        <w:rPr>
          <w:rFonts w:ascii="Calibri" w:hAnsi="Calibri" w:cs="Tahoma"/>
          <w:sz w:val="24"/>
          <w:szCs w:val="24"/>
        </w:rPr>
        <w:t>Participation in an annual individual performance review, including taking responsibility for maintaining a record of own personal and/or professional development</w:t>
      </w:r>
    </w:p>
    <w:p w14:paraId="5FFF9C4C" w14:textId="77777777" w:rsidR="00AD2920" w:rsidRPr="00242FE2" w:rsidRDefault="00AD2920" w:rsidP="00675DC0">
      <w:pPr>
        <w:numPr>
          <w:ilvl w:val="0"/>
          <w:numId w:val="4"/>
        </w:numPr>
        <w:rPr>
          <w:rFonts w:ascii="Calibri" w:hAnsi="Calibri" w:cs="Tahoma"/>
          <w:sz w:val="24"/>
          <w:szCs w:val="24"/>
        </w:rPr>
      </w:pPr>
      <w:r w:rsidRPr="00242FE2">
        <w:rPr>
          <w:rFonts w:ascii="Calibri" w:hAnsi="Calibri" w:cs="Tahoma"/>
          <w:sz w:val="24"/>
          <w:szCs w:val="24"/>
        </w:rPr>
        <w:t>Taking responsibility for own development, learning and performance and demonstrating skills and activities to others who are undertaking similar work.</w:t>
      </w:r>
    </w:p>
    <w:p w14:paraId="6C1BEAA5" w14:textId="77777777" w:rsidR="00AD2920" w:rsidRPr="00242FE2" w:rsidRDefault="00AD2920" w:rsidP="00675DC0">
      <w:pPr>
        <w:rPr>
          <w:rFonts w:ascii="Calibri" w:hAnsi="Calibri" w:cs="Tahoma"/>
          <w:sz w:val="24"/>
          <w:szCs w:val="24"/>
        </w:rPr>
      </w:pPr>
    </w:p>
    <w:p w14:paraId="0605B062" w14:textId="77777777" w:rsidR="00AD2920" w:rsidRPr="00242FE2" w:rsidRDefault="00AD2920" w:rsidP="00675DC0">
      <w:pPr>
        <w:tabs>
          <w:tab w:val="left" w:pos="2268"/>
        </w:tabs>
        <w:rPr>
          <w:rFonts w:ascii="Calibri" w:hAnsi="Calibri" w:cs="Tahoma"/>
          <w:bCs/>
          <w:sz w:val="24"/>
          <w:szCs w:val="24"/>
        </w:rPr>
      </w:pPr>
      <w:r w:rsidRPr="00242FE2">
        <w:rPr>
          <w:rFonts w:ascii="Calibri" w:hAnsi="Calibri" w:cs="Tahoma"/>
          <w:b/>
          <w:bCs/>
          <w:sz w:val="24"/>
          <w:szCs w:val="24"/>
        </w:rPr>
        <w:t>Quality:</w:t>
      </w:r>
    </w:p>
    <w:p w14:paraId="234C5D92" w14:textId="77777777" w:rsidR="00AD2920" w:rsidRPr="00242FE2" w:rsidRDefault="00AD2920" w:rsidP="00675DC0">
      <w:pPr>
        <w:rPr>
          <w:rFonts w:ascii="Calibri" w:hAnsi="Calibri" w:cs="Tahoma"/>
          <w:sz w:val="24"/>
          <w:szCs w:val="24"/>
        </w:rPr>
      </w:pPr>
    </w:p>
    <w:p w14:paraId="43AE65D5" w14:textId="77777777" w:rsidR="00AD2920" w:rsidRPr="00242FE2" w:rsidRDefault="00AD2920" w:rsidP="00675DC0">
      <w:pPr>
        <w:rPr>
          <w:rFonts w:ascii="Calibri" w:hAnsi="Calibri" w:cs="Tahoma"/>
          <w:sz w:val="24"/>
          <w:szCs w:val="24"/>
        </w:rPr>
      </w:pPr>
      <w:r w:rsidRPr="00242FE2">
        <w:rPr>
          <w:rFonts w:ascii="Calibri" w:hAnsi="Calibri" w:cs="Tahoma"/>
          <w:sz w:val="24"/>
          <w:szCs w:val="24"/>
        </w:rPr>
        <w:t xml:space="preserve">The post-holder will strive to maintain quality within the </w:t>
      </w:r>
      <w:r w:rsidR="00F46C5F" w:rsidRPr="00242FE2">
        <w:rPr>
          <w:rFonts w:ascii="Calibri" w:hAnsi="Calibri" w:cs="Tahoma"/>
          <w:sz w:val="24"/>
          <w:szCs w:val="24"/>
        </w:rPr>
        <w:t>p</w:t>
      </w:r>
      <w:r w:rsidR="00321E81" w:rsidRPr="00242FE2">
        <w:rPr>
          <w:rFonts w:ascii="Calibri" w:hAnsi="Calibri" w:cs="Tahoma"/>
          <w:sz w:val="24"/>
          <w:szCs w:val="24"/>
        </w:rPr>
        <w:t>ractice</w:t>
      </w:r>
      <w:r w:rsidRPr="00242FE2">
        <w:rPr>
          <w:rFonts w:ascii="Calibri" w:hAnsi="Calibri" w:cs="Tahoma"/>
          <w:sz w:val="24"/>
          <w:szCs w:val="24"/>
        </w:rPr>
        <w:t>, and will:</w:t>
      </w:r>
    </w:p>
    <w:p w14:paraId="14857446" w14:textId="77777777" w:rsidR="00AD2920" w:rsidRPr="00242FE2" w:rsidRDefault="00AD2920" w:rsidP="00675DC0">
      <w:pPr>
        <w:rPr>
          <w:rFonts w:ascii="Calibri" w:hAnsi="Calibri" w:cs="Tahoma"/>
          <w:sz w:val="24"/>
          <w:szCs w:val="24"/>
        </w:rPr>
      </w:pPr>
    </w:p>
    <w:p w14:paraId="5ECA5760" w14:textId="77777777" w:rsidR="00AD2920" w:rsidRPr="00242FE2" w:rsidRDefault="00AD2920" w:rsidP="00675DC0">
      <w:pPr>
        <w:numPr>
          <w:ilvl w:val="0"/>
          <w:numId w:val="5"/>
        </w:numPr>
        <w:rPr>
          <w:rFonts w:ascii="Calibri" w:hAnsi="Calibri" w:cs="Tahoma"/>
          <w:sz w:val="24"/>
          <w:szCs w:val="24"/>
        </w:rPr>
      </w:pPr>
      <w:r w:rsidRPr="00242FE2">
        <w:rPr>
          <w:rFonts w:ascii="Calibri" w:hAnsi="Calibri" w:cs="Tahoma"/>
          <w:sz w:val="24"/>
          <w:szCs w:val="24"/>
        </w:rPr>
        <w:t>Alert other team members to issues of quality and risk</w:t>
      </w:r>
    </w:p>
    <w:p w14:paraId="1386F5B0" w14:textId="77777777" w:rsidR="00AD2920" w:rsidRPr="00242FE2" w:rsidRDefault="00AD2920" w:rsidP="00675DC0">
      <w:pPr>
        <w:numPr>
          <w:ilvl w:val="0"/>
          <w:numId w:val="5"/>
        </w:numPr>
        <w:rPr>
          <w:rFonts w:ascii="Calibri" w:hAnsi="Calibri" w:cs="Tahoma"/>
          <w:sz w:val="24"/>
          <w:szCs w:val="24"/>
        </w:rPr>
      </w:pPr>
      <w:r w:rsidRPr="00242FE2">
        <w:rPr>
          <w:rFonts w:ascii="Calibri" w:hAnsi="Calibri" w:cs="Tahoma"/>
          <w:sz w:val="24"/>
          <w:szCs w:val="24"/>
        </w:rPr>
        <w:t>Assess own performance and take accountability for own actions, either directly or under supervision</w:t>
      </w:r>
    </w:p>
    <w:p w14:paraId="3B8C256C" w14:textId="77777777" w:rsidR="00AD2920" w:rsidRPr="00242FE2" w:rsidRDefault="00AD2920" w:rsidP="00675DC0">
      <w:pPr>
        <w:numPr>
          <w:ilvl w:val="0"/>
          <w:numId w:val="5"/>
        </w:numPr>
        <w:rPr>
          <w:rFonts w:ascii="Calibri" w:hAnsi="Calibri" w:cs="Tahoma"/>
          <w:sz w:val="24"/>
          <w:szCs w:val="24"/>
        </w:rPr>
      </w:pPr>
      <w:r w:rsidRPr="00242FE2">
        <w:rPr>
          <w:rFonts w:ascii="Calibri" w:hAnsi="Calibri" w:cs="Tahoma"/>
          <w:sz w:val="24"/>
          <w:szCs w:val="24"/>
        </w:rPr>
        <w:t>Contribute to the effectiveness of the team by reflecting on own and team activities and making suggestions on ways to improve and enhance the team’s performance</w:t>
      </w:r>
    </w:p>
    <w:p w14:paraId="0A847AD4" w14:textId="77777777" w:rsidR="00AD2920" w:rsidRPr="00242FE2" w:rsidRDefault="00AD2920" w:rsidP="00675DC0">
      <w:pPr>
        <w:numPr>
          <w:ilvl w:val="0"/>
          <w:numId w:val="5"/>
        </w:numPr>
        <w:rPr>
          <w:rFonts w:ascii="Calibri" w:hAnsi="Calibri" w:cs="Tahoma"/>
          <w:sz w:val="24"/>
          <w:szCs w:val="24"/>
        </w:rPr>
      </w:pPr>
      <w:r w:rsidRPr="00242FE2">
        <w:rPr>
          <w:rFonts w:ascii="Calibri" w:hAnsi="Calibri" w:cs="Tahoma"/>
          <w:sz w:val="24"/>
          <w:szCs w:val="24"/>
        </w:rPr>
        <w:t>Work effectively with individuals in other agencies to meet patients</w:t>
      </w:r>
      <w:r w:rsidR="00C10CF9" w:rsidRPr="00242FE2">
        <w:rPr>
          <w:rFonts w:ascii="Calibri" w:hAnsi="Calibri" w:cs="Tahoma"/>
          <w:sz w:val="24"/>
          <w:szCs w:val="24"/>
        </w:rPr>
        <w:t>’</w:t>
      </w:r>
      <w:r w:rsidRPr="00242FE2">
        <w:rPr>
          <w:rFonts w:ascii="Calibri" w:hAnsi="Calibri" w:cs="Tahoma"/>
          <w:sz w:val="24"/>
          <w:szCs w:val="24"/>
        </w:rPr>
        <w:t xml:space="preserve"> needs</w:t>
      </w:r>
    </w:p>
    <w:p w14:paraId="1768BB49" w14:textId="77777777" w:rsidR="00AD2920" w:rsidRPr="00242FE2" w:rsidRDefault="00AD2920" w:rsidP="00675DC0">
      <w:pPr>
        <w:numPr>
          <w:ilvl w:val="0"/>
          <w:numId w:val="5"/>
        </w:numPr>
        <w:rPr>
          <w:rFonts w:ascii="Calibri" w:hAnsi="Calibri" w:cs="Tahoma"/>
          <w:sz w:val="24"/>
          <w:szCs w:val="24"/>
        </w:rPr>
      </w:pPr>
      <w:r w:rsidRPr="00242FE2">
        <w:rPr>
          <w:rFonts w:ascii="Calibri" w:hAnsi="Calibri" w:cs="Tahoma"/>
          <w:sz w:val="24"/>
          <w:szCs w:val="24"/>
        </w:rPr>
        <w:t>Effectively manage own time, workload and resources.</w:t>
      </w:r>
    </w:p>
    <w:p w14:paraId="27E58FB3" w14:textId="77777777" w:rsidR="00AD2920" w:rsidRPr="00242FE2" w:rsidRDefault="00AD2920" w:rsidP="00675DC0">
      <w:pPr>
        <w:ind w:left="360"/>
        <w:rPr>
          <w:rFonts w:ascii="Calibri" w:hAnsi="Calibri" w:cs="Tahoma"/>
          <w:sz w:val="24"/>
          <w:szCs w:val="24"/>
        </w:rPr>
      </w:pPr>
    </w:p>
    <w:p w14:paraId="2CC69800" w14:textId="77777777" w:rsidR="00AD2920" w:rsidRPr="00242FE2" w:rsidRDefault="00AD2920" w:rsidP="00675DC0">
      <w:pPr>
        <w:rPr>
          <w:rFonts w:ascii="Calibri" w:hAnsi="Calibri" w:cs="Tahoma"/>
          <w:b/>
          <w:bCs/>
          <w:sz w:val="24"/>
          <w:szCs w:val="24"/>
        </w:rPr>
      </w:pPr>
      <w:r w:rsidRPr="00242FE2">
        <w:rPr>
          <w:rFonts w:ascii="Calibri" w:hAnsi="Calibri" w:cs="Tahoma"/>
          <w:b/>
          <w:bCs/>
          <w:sz w:val="24"/>
          <w:szCs w:val="24"/>
        </w:rPr>
        <w:t>Communication:</w:t>
      </w:r>
    </w:p>
    <w:p w14:paraId="59C206E6" w14:textId="77777777" w:rsidR="00AD2920" w:rsidRPr="00242FE2" w:rsidRDefault="00AD2920" w:rsidP="00675DC0">
      <w:pPr>
        <w:tabs>
          <w:tab w:val="left" w:pos="2268"/>
        </w:tabs>
        <w:rPr>
          <w:rFonts w:ascii="Calibri" w:hAnsi="Calibri" w:cs="Tahoma"/>
          <w:bCs/>
          <w:sz w:val="24"/>
          <w:szCs w:val="24"/>
          <w:u w:val="single"/>
        </w:rPr>
      </w:pPr>
    </w:p>
    <w:p w14:paraId="038F89AA" w14:textId="77777777" w:rsidR="00AD2920" w:rsidRPr="00242FE2" w:rsidRDefault="00AD2920" w:rsidP="00675DC0">
      <w:pPr>
        <w:tabs>
          <w:tab w:val="left" w:pos="2268"/>
        </w:tabs>
        <w:rPr>
          <w:rFonts w:ascii="Calibri" w:hAnsi="Calibri" w:cs="Tahoma"/>
          <w:bCs/>
          <w:sz w:val="24"/>
          <w:szCs w:val="24"/>
        </w:rPr>
      </w:pPr>
      <w:r w:rsidRPr="00242FE2">
        <w:rPr>
          <w:rFonts w:ascii="Calibri" w:hAnsi="Calibri" w:cs="Tahoma"/>
          <w:bCs/>
          <w:sz w:val="24"/>
          <w:szCs w:val="24"/>
        </w:rPr>
        <w:t>The post-holder should recognize the importance of effective communication within the team and will strive to:</w:t>
      </w:r>
    </w:p>
    <w:p w14:paraId="34A0E5A6" w14:textId="77777777" w:rsidR="00AD2920" w:rsidRPr="00242FE2" w:rsidRDefault="00AD2920" w:rsidP="00675DC0">
      <w:pPr>
        <w:tabs>
          <w:tab w:val="left" w:pos="2268"/>
        </w:tabs>
        <w:ind w:left="360"/>
        <w:rPr>
          <w:rFonts w:ascii="Calibri" w:hAnsi="Calibri" w:cs="Tahoma"/>
          <w:bCs/>
          <w:sz w:val="24"/>
          <w:szCs w:val="24"/>
        </w:rPr>
      </w:pPr>
    </w:p>
    <w:p w14:paraId="1B96CF33" w14:textId="77777777" w:rsidR="00AD2920" w:rsidRPr="00242FE2" w:rsidRDefault="00AD2920" w:rsidP="00675DC0">
      <w:pPr>
        <w:numPr>
          <w:ilvl w:val="0"/>
          <w:numId w:val="6"/>
        </w:numPr>
        <w:tabs>
          <w:tab w:val="left" w:pos="2268"/>
        </w:tabs>
        <w:rPr>
          <w:rFonts w:ascii="Calibri" w:hAnsi="Calibri" w:cs="Tahoma"/>
          <w:bCs/>
          <w:sz w:val="24"/>
          <w:szCs w:val="24"/>
        </w:rPr>
      </w:pPr>
      <w:r w:rsidRPr="00242FE2">
        <w:rPr>
          <w:rFonts w:ascii="Calibri" w:hAnsi="Calibri" w:cs="Tahoma"/>
          <w:sz w:val="24"/>
          <w:szCs w:val="24"/>
        </w:rPr>
        <w:t>Communicate effectively with other team members</w:t>
      </w:r>
    </w:p>
    <w:p w14:paraId="03978C5B" w14:textId="77777777" w:rsidR="00AD2920" w:rsidRPr="00242FE2" w:rsidRDefault="00AD2920" w:rsidP="00675DC0">
      <w:pPr>
        <w:numPr>
          <w:ilvl w:val="0"/>
          <w:numId w:val="6"/>
        </w:numPr>
        <w:tabs>
          <w:tab w:val="left" w:pos="2268"/>
        </w:tabs>
        <w:rPr>
          <w:rFonts w:ascii="Calibri" w:hAnsi="Calibri" w:cs="Tahoma"/>
          <w:bCs/>
          <w:sz w:val="24"/>
          <w:szCs w:val="24"/>
        </w:rPr>
      </w:pPr>
      <w:r w:rsidRPr="00242FE2">
        <w:rPr>
          <w:rFonts w:ascii="Calibri" w:hAnsi="Calibri" w:cs="Tahoma"/>
          <w:sz w:val="24"/>
          <w:szCs w:val="24"/>
        </w:rPr>
        <w:t>Communicate effectively with patients and carers</w:t>
      </w:r>
    </w:p>
    <w:p w14:paraId="67F034B5" w14:textId="77777777" w:rsidR="00AD2920" w:rsidRPr="00242FE2" w:rsidRDefault="00AD2920" w:rsidP="00675DC0">
      <w:pPr>
        <w:numPr>
          <w:ilvl w:val="0"/>
          <w:numId w:val="6"/>
        </w:numPr>
        <w:tabs>
          <w:tab w:val="left" w:pos="2268"/>
        </w:tabs>
        <w:rPr>
          <w:rFonts w:ascii="Calibri" w:hAnsi="Calibri" w:cs="Tahoma"/>
          <w:bCs/>
          <w:sz w:val="24"/>
          <w:szCs w:val="24"/>
        </w:rPr>
      </w:pPr>
      <w:r w:rsidRPr="00242FE2">
        <w:rPr>
          <w:rFonts w:ascii="Calibri" w:hAnsi="Calibri" w:cs="Tahoma"/>
          <w:sz w:val="24"/>
          <w:szCs w:val="24"/>
        </w:rPr>
        <w:t>Recogni</w:t>
      </w:r>
      <w:r w:rsidR="00C10CF9" w:rsidRPr="00242FE2">
        <w:rPr>
          <w:rFonts w:ascii="Calibri" w:hAnsi="Calibri" w:cs="Tahoma"/>
          <w:sz w:val="24"/>
          <w:szCs w:val="24"/>
        </w:rPr>
        <w:t>s</w:t>
      </w:r>
      <w:r w:rsidRPr="00242FE2">
        <w:rPr>
          <w:rFonts w:ascii="Calibri" w:hAnsi="Calibri" w:cs="Tahoma"/>
          <w:sz w:val="24"/>
          <w:szCs w:val="24"/>
        </w:rPr>
        <w:t>e people’s needs for alternative methods of communication and respond accordingly.</w:t>
      </w:r>
    </w:p>
    <w:p w14:paraId="0522DFB2" w14:textId="77777777" w:rsidR="00F46C5F" w:rsidRPr="00242FE2" w:rsidRDefault="00F46C5F" w:rsidP="00675DC0">
      <w:pPr>
        <w:tabs>
          <w:tab w:val="left" w:pos="2268"/>
        </w:tabs>
        <w:rPr>
          <w:rFonts w:ascii="Calibri" w:hAnsi="Calibri" w:cs="Tahoma"/>
          <w:b/>
          <w:bCs/>
          <w:sz w:val="24"/>
          <w:szCs w:val="24"/>
        </w:rPr>
      </w:pPr>
    </w:p>
    <w:p w14:paraId="25EC5E45" w14:textId="77777777" w:rsidR="00AD2920" w:rsidRPr="00242FE2" w:rsidRDefault="00F46C5F" w:rsidP="00675DC0">
      <w:pPr>
        <w:tabs>
          <w:tab w:val="left" w:pos="2268"/>
        </w:tabs>
        <w:rPr>
          <w:rFonts w:ascii="Calibri" w:hAnsi="Calibri" w:cs="Tahoma"/>
          <w:bCs/>
          <w:sz w:val="24"/>
          <w:szCs w:val="24"/>
        </w:rPr>
      </w:pPr>
      <w:r w:rsidRPr="00242FE2">
        <w:rPr>
          <w:rFonts w:ascii="Calibri" w:hAnsi="Calibri" w:cs="Tahoma"/>
          <w:b/>
          <w:bCs/>
          <w:sz w:val="24"/>
          <w:szCs w:val="24"/>
        </w:rPr>
        <w:t>Contribution to the implementation of s</w:t>
      </w:r>
      <w:r w:rsidR="00AD2920" w:rsidRPr="00242FE2">
        <w:rPr>
          <w:rFonts w:ascii="Calibri" w:hAnsi="Calibri" w:cs="Tahoma"/>
          <w:b/>
          <w:bCs/>
          <w:sz w:val="24"/>
          <w:szCs w:val="24"/>
        </w:rPr>
        <w:t>ervices:</w:t>
      </w:r>
    </w:p>
    <w:p w14:paraId="77E95627" w14:textId="77777777" w:rsidR="00AD2920" w:rsidRPr="00242FE2" w:rsidRDefault="00AD2920" w:rsidP="00675DC0">
      <w:pPr>
        <w:rPr>
          <w:rFonts w:ascii="Calibri" w:hAnsi="Calibri" w:cs="Tahoma"/>
          <w:sz w:val="24"/>
          <w:szCs w:val="24"/>
        </w:rPr>
      </w:pPr>
    </w:p>
    <w:p w14:paraId="4D9B153F" w14:textId="77777777" w:rsidR="00AD2920" w:rsidRPr="00242FE2" w:rsidRDefault="00AD2920" w:rsidP="00675DC0">
      <w:pPr>
        <w:rPr>
          <w:rFonts w:ascii="Calibri" w:hAnsi="Calibri" w:cs="Tahoma"/>
          <w:sz w:val="24"/>
          <w:szCs w:val="24"/>
        </w:rPr>
      </w:pPr>
      <w:r w:rsidRPr="00242FE2">
        <w:rPr>
          <w:rFonts w:ascii="Calibri" w:hAnsi="Calibri" w:cs="Tahoma"/>
          <w:sz w:val="24"/>
          <w:szCs w:val="24"/>
        </w:rPr>
        <w:t>The post-holder will:</w:t>
      </w:r>
    </w:p>
    <w:p w14:paraId="518AEE1F" w14:textId="77777777" w:rsidR="00AD2920" w:rsidRPr="00242FE2" w:rsidRDefault="00AD2920" w:rsidP="00675DC0">
      <w:pPr>
        <w:rPr>
          <w:rFonts w:ascii="Calibri" w:hAnsi="Calibri" w:cs="Tahoma"/>
          <w:sz w:val="24"/>
          <w:szCs w:val="24"/>
        </w:rPr>
      </w:pPr>
    </w:p>
    <w:p w14:paraId="59DE0C1A" w14:textId="77777777" w:rsidR="00AD2920" w:rsidRPr="00242FE2" w:rsidRDefault="00AD2920" w:rsidP="00675DC0">
      <w:pPr>
        <w:numPr>
          <w:ilvl w:val="0"/>
          <w:numId w:val="7"/>
        </w:numPr>
        <w:rPr>
          <w:rFonts w:ascii="Calibri" w:hAnsi="Calibri" w:cs="Tahoma"/>
          <w:sz w:val="24"/>
          <w:szCs w:val="24"/>
        </w:rPr>
      </w:pPr>
      <w:r w:rsidRPr="00242FE2">
        <w:rPr>
          <w:rFonts w:ascii="Calibri" w:hAnsi="Calibri" w:cs="Tahoma"/>
          <w:sz w:val="24"/>
          <w:szCs w:val="24"/>
        </w:rPr>
        <w:t xml:space="preserve">Apply </w:t>
      </w:r>
      <w:r w:rsidR="00F46C5F" w:rsidRPr="00242FE2">
        <w:rPr>
          <w:rFonts w:ascii="Calibri" w:hAnsi="Calibri" w:cs="Tahoma"/>
          <w:sz w:val="24"/>
          <w:szCs w:val="24"/>
        </w:rPr>
        <w:t>p</w:t>
      </w:r>
      <w:r w:rsidR="00321E81" w:rsidRPr="00242FE2">
        <w:rPr>
          <w:rFonts w:ascii="Calibri" w:hAnsi="Calibri" w:cs="Tahoma"/>
          <w:sz w:val="24"/>
          <w:szCs w:val="24"/>
        </w:rPr>
        <w:t>ractice</w:t>
      </w:r>
      <w:r w:rsidRPr="00242FE2">
        <w:rPr>
          <w:rFonts w:ascii="Calibri" w:hAnsi="Calibri" w:cs="Tahoma"/>
          <w:sz w:val="24"/>
          <w:szCs w:val="24"/>
        </w:rPr>
        <w:t xml:space="preserve"> policies, standards and guidance</w:t>
      </w:r>
    </w:p>
    <w:p w14:paraId="3683306A" w14:textId="77777777" w:rsidR="00AD2920" w:rsidRPr="00242FE2" w:rsidRDefault="00AD2920" w:rsidP="00675DC0">
      <w:pPr>
        <w:numPr>
          <w:ilvl w:val="0"/>
          <w:numId w:val="7"/>
        </w:numPr>
        <w:rPr>
          <w:rFonts w:ascii="Calibri" w:hAnsi="Calibri" w:cs="Tahoma"/>
          <w:sz w:val="24"/>
          <w:szCs w:val="24"/>
        </w:rPr>
      </w:pPr>
      <w:r w:rsidRPr="00242FE2">
        <w:rPr>
          <w:rFonts w:ascii="Calibri" w:hAnsi="Calibri" w:cs="Tahoma"/>
          <w:sz w:val="24"/>
          <w:szCs w:val="24"/>
        </w:rPr>
        <w:t>Discuss with other members of the team how the policies, standards and guidelines will affect own work</w:t>
      </w:r>
    </w:p>
    <w:p w14:paraId="61E52CB8" w14:textId="77777777" w:rsidR="00AD2920" w:rsidRPr="00242FE2" w:rsidRDefault="00AD2920" w:rsidP="00675DC0">
      <w:pPr>
        <w:numPr>
          <w:ilvl w:val="0"/>
          <w:numId w:val="7"/>
        </w:numPr>
        <w:rPr>
          <w:rFonts w:ascii="Calibri" w:hAnsi="Calibri" w:cs="Tahoma"/>
          <w:sz w:val="24"/>
          <w:szCs w:val="24"/>
        </w:rPr>
      </w:pPr>
      <w:r w:rsidRPr="00242FE2">
        <w:rPr>
          <w:rFonts w:ascii="Calibri" w:hAnsi="Calibri" w:cs="Tahoma"/>
          <w:sz w:val="24"/>
          <w:szCs w:val="24"/>
        </w:rPr>
        <w:t>Participate in audit where appropriate.</w:t>
      </w:r>
    </w:p>
    <w:p w14:paraId="2FF1835C" w14:textId="77777777" w:rsidR="00AD2920" w:rsidRPr="00242FE2" w:rsidRDefault="00AD2920" w:rsidP="00675DC0">
      <w:pPr>
        <w:rPr>
          <w:rFonts w:ascii="Calibri" w:hAnsi="Calibri" w:cs="Tahoma"/>
          <w:sz w:val="24"/>
          <w:szCs w:val="24"/>
        </w:rPr>
      </w:pPr>
    </w:p>
    <w:sectPr w:rsidR="00AD2920" w:rsidRPr="00242FE2">
      <w:headerReference w:type="default" r:id="rId10"/>
      <w:footerReference w:type="default" r:id="rId11"/>
      <w:pgSz w:w="12240" w:h="15840" w:code="1"/>
      <w:pgMar w:top="1134" w:right="1134" w:bottom="1134" w:left="1134"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A8CC1" w14:textId="77777777" w:rsidR="008964C8" w:rsidRDefault="008964C8">
      <w:r>
        <w:separator/>
      </w:r>
    </w:p>
  </w:endnote>
  <w:endnote w:type="continuationSeparator" w:id="0">
    <w:p w14:paraId="4E869AC2" w14:textId="77777777" w:rsidR="008964C8" w:rsidRDefault="00896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4ADEE" w14:textId="77777777" w:rsidR="00675DC0" w:rsidRPr="00675DC0" w:rsidRDefault="00675DC0" w:rsidP="00675DC0">
    <w:pPr>
      <w:tabs>
        <w:tab w:val="center" w:pos="4513"/>
        <w:tab w:val="right" w:pos="9026"/>
      </w:tabs>
      <w:jc w:val="center"/>
      <w:rPr>
        <w:rFonts w:ascii="Calibri" w:eastAsia="Calibri" w:hAnsi="Calibri" w:cs="Tahoma"/>
        <w:bCs/>
        <w:color w:val="000000"/>
        <w:sz w:val="16"/>
        <w:szCs w:val="16"/>
      </w:rPr>
    </w:pPr>
    <w:r w:rsidRPr="00675DC0">
      <w:rPr>
        <w:rFonts w:ascii="Calibri" w:eastAsia="Calibri" w:hAnsi="Calibri" w:cs="Tahoma"/>
        <w:bCs/>
        <w:color w:val="000000"/>
        <w:sz w:val="16"/>
        <w:szCs w:val="16"/>
      </w:rPr>
      <w:t xml:space="preserve">© First Practice Management, a division of SRCL Ltd. </w:t>
    </w:r>
  </w:p>
  <w:p w14:paraId="4CE16DC9" w14:textId="77777777" w:rsidR="00AD2920" w:rsidRDefault="00AD2920">
    <w:pPr>
      <w:pStyle w:val="Footer"/>
      <w:jc w:val="center"/>
      <w:rPr>
        <w:rFonts w:ascii="Arial" w:hAnsi="Arial" w:cs="Arial"/>
        <w:b/>
        <w:sz w:val="16"/>
        <w:szCs w:val="16"/>
      </w:rPr>
    </w:pPr>
    <w:r>
      <w:rPr>
        <w:rFonts w:ascii="Tahoma" w:hAnsi="Tahoma" w:cs="Tahoma"/>
        <w:bCs/>
        <w:sz w:val="16"/>
        <w:szCs w:val="16"/>
      </w:rPr>
      <w:t xml:space="preserve">Page </w:t>
    </w:r>
    <w:r>
      <w:rPr>
        <w:rFonts w:ascii="Tahoma" w:hAnsi="Tahoma" w:cs="Tahoma"/>
        <w:bCs/>
        <w:sz w:val="16"/>
        <w:szCs w:val="16"/>
      </w:rPr>
      <w:fldChar w:fldCharType="begin"/>
    </w:r>
    <w:r>
      <w:rPr>
        <w:rFonts w:ascii="Tahoma" w:hAnsi="Tahoma" w:cs="Tahoma"/>
        <w:bCs/>
        <w:sz w:val="16"/>
        <w:szCs w:val="16"/>
      </w:rPr>
      <w:instrText xml:space="preserve"> PAGE </w:instrText>
    </w:r>
    <w:r>
      <w:rPr>
        <w:rFonts w:ascii="Tahoma" w:hAnsi="Tahoma" w:cs="Tahoma"/>
        <w:bCs/>
        <w:sz w:val="16"/>
        <w:szCs w:val="16"/>
      </w:rPr>
      <w:fldChar w:fldCharType="separate"/>
    </w:r>
    <w:r w:rsidR="00B01189">
      <w:rPr>
        <w:rFonts w:ascii="Tahoma" w:hAnsi="Tahoma" w:cs="Tahoma"/>
        <w:bCs/>
        <w:noProof/>
        <w:sz w:val="16"/>
        <w:szCs w:val="16"/>
      </w:rPr>
      <w:t>2</w:t>
    </w:r>
    <w:r>
      <w:rPr>
        <w:rFonts w:ascii="Tahoma" w:hAnsi="Tahoma" w:cs="Tahoma"/>
        <w:bCs/>
        <w:sz w:val="16"/>
        <w:szCs w:val="16"/>
      </w:rPr>
      <w:fldChar w:fldCharType="end"/>
    </w:r>
    <w:r>
      <w:rPr>
        <w:rFonts w:ascii="Tahoma" w:hAnsi="Tahoma" w:cs="Tahoma"/>
        <w:bCs/>
        <w:sz w:val="16"/>
        <w:szCs w:val="16"/>
      </w:rPr>
      <w:t xml:space="preserve"> of </w:t>
    </w:r>
    <w:r>
      <w:rPr>
        <w:rStyle w:val="PageNumber"/>
        <w:rFonts w:ascii="Tahoma" w:hAnsi="Tahoma" w:cs="Tahoma"/>
        <w:bCs/>
        <w:sz w:val="16"/>
      </w:rPr>
      <w:fldChar w:fldCharType="begin"/>
    </w:r>
    <w:r>
      <w:rPr>
        <w:rStyle w:val="PageNumber"/>
        <w:rFonts w:ascii="Tahoma" w:hAnsi="Tahoma" w:cs="Tahoma"/>
        <w:bCs/>
        <w:sz w:val="16"/>
      </w:rPr>
      <w:instrText xml:space="preserve"> NUMPAGES </w:instrText>
    </w:r>
    <w:r>
      <w:rPr>
        <w:rStyle w:val="PageNumber"/>
        <w:rFonts w:ascii="Tahoma" w:hAnsi="Tahoma" w:cs="Tahoma"/>
        <w:bCs/>
        <w:sz w:val="16"/>
      </w:rPr>
      <w:fldChar w:fldCharType="separate"/>
    </w:r>
    <w:r w:rsidR="00B01189">
      <w:rPr>
        <w:rStyle w:val="PageNumber"/>
        <w:rFonts w:ascii="Tahoma" w:hAnsi="Tahoma" w:cs="Tahoma"/>
        <w:bCs/>
        <w:noProof/>
        <w:sz w:val="16"/>
      </w:rPr>
      <w:t>4</w:t>
    </w:r>
    <w:r>
      <w:rPr>
        <w:rStyle w:val="PageNumber"/>
        <w:rFonts w:ascii="Tahoma" w:hAnsi="Tahoma" w:cs="Tahoma"/>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D8844" w14:textId="77777777" w:rsidR="008964C8" w:rsidRDefault="008964C8">
      <w:r>
        <w:separator/>
      </w:r>
    </w:p>
  </w:footnote>
  <w:footnote w:type="continuationSeparator" w:id="0">
    <w:p w14:paraId="76A18725" w14:textId="77777777" w:rsidR="008964C8" w:rsidRDefault="00896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325B" w14:textId="77777777" w:rsidR="002A32EE" w:rsidRPr="00856C4D" w:rsidRDefault="00856C4D" w:rsidP="00856C4D">
    <w:pPr>
      <w:pStyle w:val="Header"/>
      <w:jc w:val="center"/>
      <w:rPr>
        <w:rFonts w:ascii="Tahoma" w:hAnsi="Tahoma" w:cs="Tahoma"/>
        <w:sz w:val="28"/>
      </w:rPr>
    </w:pPr>
    <w:r w:rsidRPr="00856C4D">
      <w:rPr>
        <w:rFonts w:ascii="Tahoma" w:hAnsi="Tahoma" w:cs="Tahoma"/>
        <w:sz w:val="28"/>
      </w:rPr>
      <w:t>Much Birch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459A"/>
    <w:multiLevelType w:val="hybridMultilevel"/>
    <w:tmpl w:val="F6549B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45558"/>
    <w:multiLevelType w:val="hybridMultilevel"/>
    <w:tmpl w:val="BF281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936BF4"/>
    <w:multiLevelType w:val="hybridMultilevel"/>
    <w:tmpl w:val="5FE8BD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41A63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D5802A0"/>
    <w:multiLevelType w:val="hybridMultilevel"/>
    <w:tmpl w:val="CAA6C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216B57"/>
    <w:multiLevelType w:val="hybridMultilevel"/>
    <w:tmpl w:val="83107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0F71E0"/>
    <w:multiLevelType w:val="hybridMultilevel"/>
    <w:tmpl w:val="C1FC66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CC6497"/>
    <w:multiLevelType w:val="hybridMultilevel"/>
    <w:tmpl w:val="31107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8FE4343"/>
    <w:multiLevelType w:val="hybridMultilevel"/>
    <w:tmpl w:val="3828B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A80A7C"/>
    <w:multiLevelType w:val="hybridMultilevel"/>
    <w:tmpl w:val="EC08A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C60F1A"/>
    <w:multiLevelType w:val="hybridMultilevel"/>
    <w:tmpl w:val="36360D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791754"/>
    <w:multiLevelType w:val="hybridMultilevel"/>
    <w:tmpl w:val="E22A1D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0320677"/>
    <w:multiLevelType w:val="hybridMultilevel"/>
    <w:tmpl w:val="8C04DD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7211307"/>
    <w:multiLevelType w:val="hybridMultilevel"/>
    <w:tmpl w:val="6994B0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591217"/>
    <w:multiLevelType w:val="hybridMultilevel"/>
    <w:tmpl w:val="7ADCC2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100664"/>
    <w:multiLevelType w:val="hybridMultilevel"/>
    <w:tmpl w:val="C936BE8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F400ED"/>
    <w:multiLevelType w:val="hybridMultilevel"/>
    <w:tmpl w:val="45FA1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803A31"/>
    <w:multiLevelType w:val="hybridMultilevel"/>
    <w:tmpl w:val="3746EA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DCF2ADC"/>
    <w:multiLevelType w:val="hybridMultilevel"/>
    <w:tmpl w:val="10480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67690A"/>
    <w:multiLevelType w:val="hybridMultilevel"/>
    <w:tmpl w:val="D43E0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4B0135"/>
    <w:multiLevelType w:val="hybridMultilevel"/>
    <w:tmpl w:val="3C40B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72558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84553572">
    <w:abstractNumId w:val="3"/>
  </w:num>
  <w:num w:numId="2" w16cid:durableId="763191414">
    <w:abstractNumId w:val="12"/>
  </w:num>
  <w:num w:numId="3" w16cid:durableId="2078505186">
    <w:abstractNumId w:val="23"/>
  </w:num>
  <w:num w:numId="4" w16cid:durableId="1957323400">
    <w:abstractNumId w:val="21"/>
  </w:num>
  <w:num w:numId="5" w16cid:durableId="782773119">
    <w:abstractNumId w:val="1"/>
  </w:num>
  <w:num w:numId="6" w16cid:durableId="101385347">
    <w:abstractNumId w:val="2"/>
  </w:num>
  <w:num w:numId="7" w16cid:durableId="487093325">
    <w:abstractNumId w:val="20"/>
  </w:num>
  <w:num w:numId="8" w16cid:durableId="1434401803">
    <w:abstractNumId w:val="8"/>
  </w:num>
  <w:num w:numId="9" w16cid:durableId="1145201432">
    <w:abstractNumId w:val="18"/>
  </w:num>
  <w:num w:numId="10" w16cid:durableId="712652183">
    <w:abstractNumId w:val="19"/>
  </w:num>
  <w:num w:numId="11" w16cid:durableId="244340486">
    <w:abstractNumId w:val="16"/>
  </w:num>
  <w:num w:numId="12" w16cid:durableId="548155021">
    <w:abstractNumId w:val="11"/>
  </w:num>
  <w:num w:numId="13" w16cid:durableId="1729063631">
    <w:abstractNumId w:val="24"/>
  </w:num>
  <w:num w:numId="14" w16cid:durableId="1554384698">
    <w:abstractNumId w:val="4"/>
  </w:num>
  <w:num w:numId="15" w16cid:durableId="251818551">
    <w:abstractNumId w:val="17"/>
  </w:num>
  <w:num w:numId="16" w16cid:durableId="278992696">
    <w:abstractNumId w:val="0"/>
  </w:num>
  <w:num w:numId="17" w16cid:durableId="753821004">
    <w:abstractNumId w:val="14"/>
  </w:num>
  <w:num w:numId="18" w16cid:durableId="1941137613">
    <w:abstractNumId w:val="9"/>
  </w:num>
  <w:num w:numId="19" w16cid:durableId="357582287">
    <w:abstractNumId w:val="22"/>
  </w:num>
  <w:num w:numId="20" w16cid:durableId="1998066602">
    <w:abstractNumId w:val="6"/>
  </w:num>
  <w:num w:numId="21" w16cid:durableId="1095519280">
    <w:abstractNumId w:val="15"/>
  </w:num>
  <w:num w:numId="22" w16cid:durableId="800268339">
    <w:abstractNumId w:val="7"/>
  </w:num>
  <w:num w:numId="23" w16cid:durableId="1433671639">
    <w:abstractNumId w:val="26"/>
  </w:num>
  <w:num w:numId="24" w16cid:durableId="714088180">
    <w:abstractNumId w:val="13"/>
  </w:num>
  <w:num w:numId="25" w16cid:durableId="1538085879">
    <w:abstractNumId w:val="25"/>
  </w:num>
  <w:num w:numId="26" w16cid:durableId="1384408851">
    <w:abstractNumId w:val="5"/>
  </w:num>
  <w:num w:numId="27" w16cid:durableId="4152454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983"/>
    <w:rsid w:val="00001D88"/>
    <w:rsid w:val="00006165"/>
    <w:rsid w:val="00013F2D"/>
    <w:rsid w:val="00067D7E"/>
    <w:rsid w:val="000E404C"/>
    <w:rsid w:val="0019051B"/>
    <w:rsid w:val="00242FE2"/>
    <w:rsid w:val="002A32EE"/>
    <w:rsid w:val="00321E81"/>
    <w:rsid w:val="003324F4"/>
    <w:rsid w:val="00340F5E"/>
    <w:rsid w:val="00344A55"/>
    <w:rsid w:val="00354064"/>
    <w:rsid w:val="0049664B"/>
    <w:rsid w:val="004B2E1D"/>
    <w:rsid w:val="006119E8"/>
    <w:rsid w:val="00633958"/>
    <w:rsid w:val="00660EE6"/>
    <w:rsid w:val="00675DC0"/>
    <w:rsid w:val="006A5F63"/>
    <w:rsid w:val="006B5363"/>
    <w:rsid w:val="00737E33"/>
    <w:rsid w:val="007C1BAF"/>
    <w:rsid w:val="007E1714"/>
    <w:rsid w:val="00856C4D"/>
    <w:rsid w:val="008964C8"/>
    <w:rsid w:val="00910FA8"/>
    <w:rsid w:val="00941A76"/>
    <w:rsid w:val="00A44164"/>
    <w:rsid w:val="00AB1B6E"/>
    <w:rsid w:val="00AB3464"/>
    <w:rsid w:val="00AD2920"/>
    <w:rsid w:val="00B01189"/>
    <w:rsid w:val="00BB0983"/>
    <w:rsid w:val="00C01AD9"/>
    <w:rsid w:val="00C10CF9"/>
    <w:rsid w:val="00CA5D5F"/>
    <w:rsid w:val="00D07699"/>
    <w:rsid w:val="00E31468"/>
    <w:rsid w:val="00E61190"/>
    <w:rsid w:val="00EB21BE"/>
    <w:rsid w:val="00EB72FB"/>
    <w:rsid w:val="00F46C5F"/>
    <w:rsid w:val="00FD7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88905F0"/>
  <w15:chartTrackingRefBased/>
  <w15:docId w15:val="{5870DE2F-335B-4248-8255-107D23E5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2"/>
      <w:szCs w:val="22"/>
      <w:lang w:eastAsia="en-US"/>
    </w:rPr>
  </w:style>
  <w:style w:type="paragraph" w:styleId="Heading1">
    <w:name w:val="heading 1"/>
    <w:basedOn w:val="Normal"/>
    <w:next w:val="Normal"/>
    <w:qFormat/>
    <w:pPr>
      <w:keepNext/>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Tahoma" w:hAnsi="Tahoma" w:cs="Tahoma"/>
      <w:b/>
      <w:sz w:val="24"/>
      <w:szCs w:val="24"/>
      <w:u w:val="singl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4f1e4f-753d-40e7-baf3-34fcd0a8f5f1">
      <Terms xmlns="http://schemas.microsoft.com/office/infopath/2007/PartnerControls"/>
    </lcf76f155ced4ddcb4097134ff3c332f>
    <TaxCatchAll xmlns="ce2d7df0-9219-4626-8878-8983c0f603ce" xsi:nil="true"/>
    <Status xmlns="a34f1e4f-753d-40e7-baf3-34fcd0a8f5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F3A40CCADCD343955B7F2A4B8BD8E5" ma:contentTypeVersion="15" ma:contentTypeDescription="Create a new document." ma:contentTypeScope="" ma:versionID="5b7ad247effede9300d85b870412bd84">
  <xsd:schema xmlns:xsd="http://www.w3.org/2001/XMLSchema" xmlns:xs="http://www.w3.org/2001/XMLSchema" xmlns:p="http://schemas.microsoft.com/office/2006/metadata/properties" xmlns:ns2="a34f1e4f-753d-40e7-baf3-34fcd0a8f5f1" xmlns:ns3="ce2d7df0-9219-4626-8878-8983c0f603ce" targetNamespace="http://schemas.microsoft.com/office/2006/metadata/properties" ma:root="true" ma:fieldsID="267bd06757482c5e74ecaa41391b475b" ns2:_="" ns3:_="">
    <xsd:import namespace="a34f1e4f-753d-40e7-baf3-34fcd0a8f5f1"/>
    <xsd:import namespace="ce2d7df0-9219-4626-8878-8983c0f603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f1e4f-753d-40e7-baf3-34fcd0a8f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1d49979-695a-48f6-9021-1f9c5cd864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tatus" ma:index="21" nillable="true" ma:displayName="Status" ma:format="Dropdown" ma:internalName="Status">
      <xsd:simpleType>
        <xsd:union memberTypes="dms:Text">
          <xsd:simpleType>
            <xsd:restriction base="dms:Choice">
              <xsd:enumeration value="Live on TeamNet"/>
              <xsd:enumeration value="Live on TeamNet Under Review"/>
              <xsd:enumeration value="Draft"/>
              <xsd:enumeration value="Draft - Will replace staff handbook"/>
              <xsd:enumeration value="HR Only"/>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e2d7df0-9219-4626-8878-8983c0f603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689a52-4d7f-4f05-9282-387a00b35c62}" ma:internalName="TaxCatchAll" ma:showField="CatchAllData" ma:web="ce2d7df0-9219-4626-8878-8983c0f603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52080-C978-4A18-A7FD-4E214EBE37A1}">
  <ds:schemaRefs>
    <ds:schemaRef ds:uri="http://schemas.microsoft.com/office/2006/metadata/properties"/>
    <ds:schemaRef ds:uri="http://schemas.microsoft.com/office/infopath/2007/PartnerControls"/>
    <ds:schemaRef ds:uri="a34f1e4f-753d-40e7-baf3-34fcd0a8f5f1"/>
    <ds:schemaRef ds:uri="ce2d7df0-9219-4626-8878-8983c0f603ce"/>
  </ds:schemaRefs>
</ds:datastoreItem>
</file>

<file path=customXml/itemProps2.xml><?xml version="1.0" encoding="utf-8"?>
<ds:datastoreItem xmlns:ds="http://schemas.openxmlformats.org/officeDocument/2006/customXml" ds:itemID="{926AB78C-94DC-4CA6-A143-2B26C7C668B2}">
  <ds:schemaRefs>
    <ds:schemaRef ds:uri="http://schemas.microsoft.com/sharepoint/v3/contenttype/forms"/>
  </ds:schemaRefs>
</ds:datastoreItem>
</file>

<file path=customXml/itemProps3.xml><?xml version="1.0" encoding="utf-8"?>
<ds:datastoreItem xmlns:ds="http://schemas.openxmlformats.org/officeDocument/2006/customXml" ds:itemID="{30BF08D0-8806-41A1-8B93-5680E1FDC043}"/>
</file>

<file path=docProps/app.xml><?xml version="1.0" encoding="utf-8"?>
<Properties xmlns="http://schemas.openxmlformats.org/officeDocument/2006/extended-properties" xmlns:vt="http://schemas.openxmlformats.org/officeDocument/2006/docPropsVTypes">
  <Template>Normal</Template>
  <TotalTime>0</TotalTime>
  <Pages>4</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Downloadable draft ©</vt:lpstr>
    </vt:vector>
  </TitlesOfParts>
  <Manager>First Practice Management</Manager>
  <Company>First Practice Management, a division of SRCL Ltd.</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draft ©</dc:title>
  <dc:subject/>
  <dc:creator>First Practice Management</dc:creator>
  <cp:keywords/>
  <dc:description>Copyright SRCL Ltd.</dc:description>
  <cp:lastModifiedBy>Zeb Amin</cp:lastModifiedBy>
  <cp:revision>2</cp:revision>
  <cp:lastPrinted>2020-11-04T12:40:00Z</cp:lastPrinted>
  <dcterms:created xsi:type="dcterms:W3CDTF">2025-04-04T12:33:00Z</dcterms:created>
  <dcterms:modified xsi:type="dcterms:W3CDTF">2025-04-04T12:33:00Z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0x01010051F3A40CCADCD343955B7F2A4B8BD8E5</vt:lpwstr>
  </property>
</Properties>
</file>